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E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SAFE SUPER BOWL SUNDAY TIPS</w:t>
      </w:r>
    </w:p>
    <w:p w:rsidR="00B649FE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49FE" w:rsidRPr="00C20BF8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you’</w:t>
      </w:r>
      <w:r w:rsidRPr="00C20BF8">
        <w:rPr>
          <w:rFonts w:ascii="Times New Roman" w:hAnsi="Times New Roman"/>
          <w:b/>
          <w:sz w:val="24"/>
          <w:szCs w:val="24"/>
        </w:rPr>
        <w:t>re attending a Super Bowl party or watching the game at a sports bar or restaurant:</w:t>
      </w:r>
    </w:p>
    <w:p w:rsidR="00B649FE" w:rsidRPr="00C20BF8" w:rsidRDefault="00B649FE" w:rsidP="00B649FE">
      <w:pPr>
        <w:pStyle w:val="NoSpacing"/>
        <w:rPr>
          <w:rFonts w:ascii="Times New Roman" w:hAnsi="Times New Roman"/>
          <w:sz w:val="24"/>
          <w:szCs w:val="24"/>
        </w:rPr>
      </w:pP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Designate your sober driver before the party begins.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Avoid drinking too much alcohol too fast. Pace yourself</w:t>
      </w:r>
      <w:r>
        <w:rPr>
          <w:rFonts w:ascii="Times New Roman" w:hAnsi="Times New Roman"/>
          <w:sz w:val="24"/>
          <w:szCs w:val="24"/>
        </w:rPr>
        <w:t>. E</w:t>
      </w:r>
      <w:r w:rsidRPr="00C20BF8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plenty of</w:t>
      </w:r>
      <w:r w:rsidRPr="00C20BF8">
        <w:rPr>
          <w:rFonts w:ascii="Times New Roman" w:hAnsi="Times New Roman"/>
          <w:sz w:val="24"/>
          <w:szCs w:val="24"/>
        </w:rPr>
        <w:t xml:space="preserve"> food, take breaks, and alternate with non-alcoholic drinks.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If you don’t have a designated driver, ask a sober friend for a ride home; call a cab, friend, or family member to come and get you; or</w:t>
      </w:r>
      <w:r>
        <w:rPr>
          <w:rFonts w:ascii="Times New Roman" w:hAnsi="Times New Roman"/>
          <w:sz w:val="24"/>
          <w:szCs w:val="24"/>
        </w:rPr>
        <w:t xml:space="preserve"> if possible </w:t>
      </w:r>
      <w:r w:rsidRPr="00C20BF8">
        <w:rPr>
          <w:rFonts w:ascii="Times New Roman" w:hAnsi="Times New Roman"/>
          <w:sz w:val="24"/>
          <w:szCs w:val="24"/>
        </w:rPr>
        <w:t xml:space="preserve">stay where you are </w:t>
      </w:r>
      <w:r>
        <w:rPr>
          <w:rFonts w:ascii="Times New Roman" w:hAnsi="Times New Roman"/>
          <w:sz w:val="24"/>
          <w:szCs w:val="24"/>
        </w:rPr>
        <w:t xml:space="preserve">for the night and don’t drive until </w:t>
      </w:r>
      <w:r w:rsidRPr="00C20BF8">
        <w:rPr>
          <w:rFonts w:ascii="Times New Roman" w:hAnsi="Times New Roman"/>
          <w:sz w:val="24"/>
          <w:szCs w:val="24"/>
        </w:rPr>
        <w:t>you are sober.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 xml:space="preserve">Use your community’s sober ride program </w:t>
      </w:r>
      <w:r w:rsidRPr="00C20BF8">
        <w:rPr>
          <w:rFonts w:ascii="Times New Roman" w:hAnsi="Times New Roman"/>
          <w:b/>
          <w:sz w:val="24"/>
          <w:szCs w:val="24"/>
        </w:rPr>
        <w:t>[Insert your local sober ride program specifics here]</w:t>
      </w:r>
      <w:r w:rsidRPr="00C20BF8">
        <w:rPr>
          <w:rFonts w:ascii="Times New Roman" w:hAnsi="Times New Roman"/>
          <w:sz w:val="24"/>
          <w:szCs w:val="24"/>
        </w:rPr>
        <w:t>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Never let friend</w:t>
      </w:r>
      <w:r>
        <w:rPr>
          <w:rFonts w:ascii="Times New Roman" w:hAnsi="Times New Roman"/>
          <w:sz w:val="24"/>
          <w:szCs w:val="24"/>
        </w:rPr>
        <w:t>s</w:t>
      </w:r>
      <w:r w:rsidRPr="00C20BF8">
        <w:rPr>
          <w:rFonts w:ascii="Times New Roman" w:hAnsi="Times New Roman"/>
          <w:sz w:val="24"/>
          <w:szCs w:val="24"/>
        </w:rPr>
        <w:t xml:space="preserve"> drive </w:t>
      </w:r>
      <w:r>
        <w:rPr>
          <w:rFonts w:ascii="Times New Roman" w:hAnsi="Times New Roman"/>
          <w:sz w:val="24"/>
          <w:szCs w:val="24"/>
        </w:rPr>
        <w:t>drunk</w:t>
      </w:r>
      <w:r w:rsidRPr="00C20BF8">
        <w:rPr>
          <w:rFonts w:ascii="Times New Roman" w:hAnsi="Times New Roman"/>
          <w:sz w:val="24"/>
          <w:szCs w:val="24"/>
        </w:rPr>
        <w:t>.</w:t>
      </w:r>
      <w:r w:rsidR="00861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Arrange a safe way for them to get home.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Always buckle up. I</w:t>
      </w:r>
      <w:r w:rsidRPr="00C20BF8">
        <w:rPr>
          <w:rFonts w:ascii="Times New Roman" w:hAnsi="Times New Roman"/>
          <w:sz w:val="24"/>
          <w:szCs w:val="24"/>
        </w:rPr>
        <w:t xml:space="preserve">t’s still your best defense against other drunk drivers. </w:t>
      </w:r>
    </w:p>
    <w:p w:rsidR="00B649FE" w:rsidRPr="00C20BF8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49FE" w:rsidRPr="00C20BF8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you’</w:t>
      </w:r>
      <w:r w:rsidRPr="00C20BF8">
        <w:rPr>
          <w:rFonts w:ascii="Times New Roman" w:hAnsi="Times New Roman"/>
          <w:b/>
          <w:sz w:val="24"/>
          <w:szCs w:val="24"/>
        </w:rPr>
        <w:t>re hosting a Super Bowl party:</w:t>
      </w:r>
    </w:p>
    <w:p w:rsidR="00B649FE" w:rsidRPr="00C20BF8" w:rsidRDefault="00B649FE" w:rsidP="00B649F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Make sure all of your guests designate their sober drivers in advance, or help arrange ride-sharing with sober drivers.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Serve plenty of food and non-alcoholic beverages at the party.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 your party just like they do at the stadium. </w:t>
      </w:r>
      <w:r w:rsidRPr="00C20BF8">
        <w:rPr>
          <w:rFonts w:ascii="Times New Roman" w:hAnsi="Times New Roman"/>
          <w:sz w:val="24"/>
          <w:szCs w:val="24"/>
        </w:rPr>
        <w:t>Stop serving alcohol at the end of the third quarter of the game</w:t>
      </w:r>
      <w:r>
        <w:rPr>
          <w:rFonts w:ascii="Times New Roman" w:hAnsi="Times New Roman"/>
          <w:sz w:val="24"/>
          <w:szCs w:val="24"/>
        </w:rPr>
        <w:t>. The fourth quarter</w:t>
      </w:r>
      <w:r w:rsidRPr="00C20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perfect for</w:t>
      </w:r>
      <w:r w:rsidRPr="00C20BF8">
        <w:rPr>
          <w:rFonts w:ascii="Times New Roman" w:hAnsi="Times New Roman"/>
          <w:sz w:val="24"/>
          <w:szCs w:val="24"/>
        </w:rPr>
        <w:t xml:space="preserve"> serving coffee and dessert.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 xml:space="preserve">Keep the </w:t>
      </w:r>
      <w:r>
        <w:rPr>
          <w:rFonts w:ascii="Times New Roman" w:hAnsi="Times New Roman"/>
          <w:sz w:val="24"/>
          <w:szCs w:val="24"/>
        </w:rPr>
        <w:t xml:space="preserve">phone </w:t>
      </w:r>
      <w:r w:rsidRPr="00C20BF8">
        <w:rPr>
          <w:rFonts w:ascii="Times New Roman" w:hAnsi="Times New Roman"/>
          <w:sz w:val="24"/>
          <w:szCs w:val="24"/>
        </w:rPr>
        <w:t xml:space="preserve">numbers </w:t>
      </w:r>
      <w:r>
        <w:rPr>
          <w:rFonts w:ascii="Times New Roman" w:hAnsi="Times New Roman"/>
          <w:sz w:val="24"/>
          <w:szCs w:val="24"/>
        </w:rPr>
        <w:t>of</w:t>
      </w:r>
      <w:r w:rsidRPr="00C20BF8">
        <w:rPr>
          <w:rFonts w:ascii="Times New Roman" w:hAnsi="Times New Roman"/>
          <w:sz w:val="24"/>
          <w:szCs w:val="24"/>
        </w:rPr>
        <w:t xml:space="preserve"> local cab companies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C20BF8">
        <w:rPr>
          <w:rFonts w:ascii="Times New Roman" w:hAnsi="Times New Roman"/>
          <w:sz w:val="24"/>
          <w:szCs w:val="24"/>
        </w:rPr>
        <w:t>hand and take the keys away from anyone who is thinking of driving drunk.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Remember, you can be held liable and prosecuted if someone you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BF8">
        <w:rPr>
          <w:rFonts w:ascii="Times New Roman" w:hAnsi="Times New Roman"/>
          <w:sz w:val="24"/>
          <w:szCs w:val="24"/>
        </w:rPr>
        <w:t xml:space="preserve">ends up in a drunk-driving crash. 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If an underage person drinks and drives, the parent may be legally liable for any damage, injury or death caused by the underage driver.</w:t>
      </w:r>
    </w:p>
    <w:p w:rsidR="00B649FE" w:rsidRPr="00C20BF8" w:rsidRDefault="00B649FE" w:rsidP="00B649F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Likewise, parents or other adults who provide alcohol to, or host a party where alcohol is available to, those under age 21 could face jail time.</w:t>
      </w:r>
    </w:p>
    <w:p w:rsidR="00B649FE" w:rsidRDefault="00B649FE" w:rsidP="00B649FE"/>
    <w:p w:rsidR="00F245AC" w:rsidRDefault="003623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2382520</wp:posOffset>
                </wp:positionV>
                <wp:extent cx="1054735" cy="25745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57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37D" w:rsidRPr="0036237D" w:rsidRDefault="0036237D" w:rsidP="001B6B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23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9066a-110112-v1</w:t>
                            </w:r>
                            <w:r w:rsidR="001B6B5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187.6pt;width:83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" filled="f" stroked="f" strokeweight=".5pt">
                <v:textbox>
                  <w:txbxContent>
                    <w:p w:rsidR="0036237D" w:rsidRPr="0036237D" w:rsidRDefault="0036237D" w:rsidP="001B6B5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23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9066a-110112-v1</w:t>
                      </w:r>
                      <w:r w:rsidR="001B6B5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5AC" w:rsidSect="00120E62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23" w:rsidRDefault="00174D23" w:rsidP="00120E62">
      <w:pPr>
        <w:spacing w:after="0" w:line="240" w:lineRule="auto"/>
      </w:pPr>
      <w:r>
        <w:separator/>
      </w:r>
    </w:p>
  </w:endnote>
  <w:endnote w:type="continuationSeparator" w:id="0">
    <w:p w:rsidR="00174D23" w:rsidRDefault="00174D23" w:rsidP="0012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23" w:rsidRDefault="00174D23" w:rsidP="00120E62">
      <w:pPr>
        <w:spacing w:after="0" w:line="240" w:lineRule="auto"/>
      </w:pPr>
      <w:r>
        <w:separator/>
      </w:r>
    </w:p>
  </w:footnote>
  <w:footnote w:type="continuationSeparator" w:id="0">
    <w:p w:rsidR="00174D23" w:rsidRDefault="00174D23" w:rsidP="0012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277C6" wp14:editId="4299965C">
          <wp:simplePos x="0" y="0"/>
          <wp:positionH relativeFrom="column">
            <wp:posOffset>-960120</wp:posOffset>
          </wp:positionH>
          <wp:positionV relativeFrom="paragraph">
            <wp:posOffset>-388620</wp:posOffset>
          </wp:positionV>
          <wp:extent cx="7827264" cy="1380744"/>
          <wp:effectExtent l="0" t="0" r="2540" b="0"/>
          <wp:wrapNone/>
          <wp:docPr id="1" name="Picture 1" descr="Super Bowl XLVII Earned Media Masthead" title="Super Bowl XLVII Earned Media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Bowl2012_EarnedMedia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2"/>
    <w:rsid w:val="00120E62"/>
    <w:rsid w:val="00174D23"/>
    <w:rsid w:val="001B6B5C"/>
    <w:rsid w:val="0036237D"/>
    <w:rsid w:val="00861189"/>
    <w:rsid w:val="00B649FE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paragraph" w:styleId="NoSpacing">
    <w:name w:val="No Spacing"/>
    <w:uiPriority w:val="1"/>
    <w:qFormat/>
    <w:rsid w:val="00B649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paragraph" w:styleId="NoSpacing">
    <w:name w:val="No Spacing"/>
    <w:uiPriority w:val="1"/>
    <w:qFormat/>
    <w:rsid w:val="00B649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049CD5897C648A4DA01BD10A58E6B" ma:contentTypeVersion="0" ma:contentTypeDescription="Create a new document." ma:contentTypeScope="" ma:versionID="95b3b877952c31899bf3f30b19515db9">
  <xsd:schema xmlns:xsd="http://www.w3.org/2001/XMLSchema" xmlns:p="http://schemas.microsoft.com/office/2006/metadata/properties" targetNamespace="http://schemas.microsoft.com/office/2006/metadata/properties" ma:root="true" ma:fieldsID="af8191267e01e79e72c81f7de7df35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22106E-35BC-4295-9DCC-E64E8CF4C460}"/>
</file>

<file path=customXml/itemProps2.xml><?xml version="1.0" encoding="utf-8"?>
<ds:datastoreItem xmlns:ds="http://schemas.openxmlformats.org/officeDocument/2006/customXml" ds:itemID="{E4F7D2B1-832E-4460-9C9E-66AEBE7C771C}"/>
</file>

<file path=customXml/itemProps3.xml><?xml version="1.0" encoding="utf-8"?>
<ds:datastoreItem xmlns:ds="http://schemas.openxmlformats.org/officeDocument/2006/customXml" ds:itemID="{61359FA1-C24E-4F03-ABC9-F4560ABD4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Mary Jones CTR</cp:lastModifiedBy>
  <cp:revision>3</cp:revision>
  <dcterms:created xsi:type="dcterms:W3CDTF">2012-11-01T19:36:00Z</dcterms:created>
  <dcterms:modified xsi:type="dcterms:W3CDTF">2012-11-01T19:36:00Z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0x010100E93049CD5897C648A4DA01BD10A58E6B</vt:lpwstr>
  </property>
</Properties>
</file>