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4A94B571" w:rsidR="00B35FCD" w:rsidRPr="004106A8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</w:p>
    <w:p w14:paraId="1CAEEFBD" w14:textId="23DFE594" w:rsidR="00B35FCD" w:rsidRPr="00DA3DD9" w:rsidRDefault="00DA144E" w:rsidP="00DA3D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Justin</w:t>
      </w:r>
      <w:r w:rsidR="000F5F59">
        <w:rPr>
          <w:b/>
          <w:sz w:val="32"/>
          <w:szCs w:val="32"/>
        </w:rPr>
        <w:t xml:space="preserve"> Dugan’s</w:t>
      </w:r>
      <w:bookmarkStart w:id="0" w:name="_GoBack"/>
      <w:bookmarkEnd w:id="0"/>
      <w:r>
        <w:rPr>
          <w:b/>
          <w:sz w:val="32"/>
          <w:szCs w:val="32"/>
        </w:rPr>
        <w:t xml:space="preserve"> 2019 Mustang GT Build</w:t>
      </w:r>
      <w:r w:rsidR="008151C0">
        <w:rPr>
          <w:b/>
          <w:sz w:val="32"/>
          <w:szCs w:val="32"/>
        </w:rPr>
        <w:t>: Stage 2</w:t>
      </w:r>
      <w:r>
        <w:rPr>
          <w:b/>
          <w:sz w:val="32"/>
          <w:szCs w:val="32"/>
        </w:rPr>
        <w:t xml:space="preserve"> | Hot Lap (Video)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>Can Justin Hit 10’s in the Quarter Mile Naturally Aspirated?</w:t>
      </w:r>
    </w:p>
    <w:p w14:paraId="7E2FF05C" w14:textId="7AF2389F" w:rsidR="008004CC" w:rsidRPr="008E25B4" w:rsidRDefault="00DA144E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Media Kit: </w:t>
      </w:r>
      <w:hyperlink r:id="rId7" w:history="1">
        <w:r w:rsidRPr="008526EA">
          <w:rPr>
            <w:rStyle w:val="Hyperlink"/>
            <w:rFonts w:cs="Times New Roman"/>
            <w:sz w:val="20"/>
            <w:szCs w:val="20"/>
          </w:rPr>
          <w:t>https://www.dropbox.com/sh/0b3z05kei1spv5s/AABzpX0bC5m2GMvT5ALEYCo-a?dl=0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9892ADD" w14:textId="53475191" w:rsidR="008151C0" w:rsidRDefault="00F97DAF" w:rsidP="00F97DAF">
      <w:pPr>
        <w:rPr>
          <w:rFonts w:cs="Times New Roman"/>
          <w:bCs/>
          <w:color w:val="000000"/>
        </w:rPr>
      </w:pPr>
      <w:r>
        <w:rPr>
          <w:rFonts w:cs="Times New Roman"/>
          <w:b/>
          <w:color w:val="000000"/>
        </w:rPr>
        <w:t>PAOLI</w:t>
      </w:r>
      <w:r w:rsidR="00FF02ED" w:rsidRPr="008E25B4">
        <w:rPr>
          <w:rFonts w:cs="Times New Roman"/>
          <w:b/>
          <w:color w:val="000000"/>
        </w:rPr>
        <w:t>, Pa. (</w:t>
      </w:r>
      <w:r w:rsidR="00DA144E">
        <w:rPr>
          <w:rFonts w:cs="Times New Roman"/>
          <w:b/>
          <w:color w:val="000000"/>
        </w:rPr>
        <w:t>January</w:t>
      </w:r>
      <w:r>
        <w:rPr>
          <w:rFonts w:cs="Times New Roman"/>
          <w:b/>
          <w:color w:val="000000"/>
        </w:rPr>
        <w:t xml:space="preserve"> </w:t>
      </w:r>
      <w:r w:rsidR="00DA144E">
        <w:rPr>
          <w:rFonts w:cs="Times New Roman"/>
          <w:b/>
          <w:color w:val="000000"/>
        </w:rPr>
        <w:t>9</w:t>
      </w:r>
      <w:r w:rsidR="00DA144E" w:rsidRPr="00DA144E">
        <w:rPr>
          <w:rFonts w:cs="Times New Roman"/>
          <w:b/>
          <w:color w:val="000000"/>
          <w:vertAlign w:val="superscript"/>
        </w:rPr>
        <w:t>th</w:t>
      </w:r>
      <w:r w:rsidR="004260DE">
        <w:rPr>
          <w:rFonts w:cs="Times New Roman"/>
          <w:b/>
          <w:color w:val="000000"/>
        </w:rPr>
        <w:t xml:space="preserve">, </w:t>
      </w:r>
      <w:r w:rsidR="00DA144E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DA144E">
        <w:rPr>
          <w:rFonts w:cs="Times New Roman"/>
          <w:b/>
          <w:color w:val="000000"/>
        </w:rPr>
        <w:t>–</w:t>
      </w:r>
      <w:r w:rsidR="00DA144E">
        <w:rPr>
          <w:rFonts w:cs="Times New Roman"/>
          <w:bCs/>
          <w:color w:val="000000"/>
        </w:rPr>
        <w:t xml:space="preserve"> In this episode of </w:t>
      </w:r>
      <w:hyperlink r:id="rId8" w:history="1">
        <w:r w:rsidR="00DA144E" w:rsidRPr="00485354">
          <w:rPr>
            <w:rStyle w:val="Hyperlink"/>
            <w:rFonts w:cs="Times New Roman"/>
            <w:bCs/>
          </w:rPr>
          <w:t>AmericanMuscle’s Hot Lap YouTube Series</w:t>
        </w:r>
      </w:hyperlink>
      <w:r w:rsidR="00DA144E">
        <w:rPr>
          <w:rFonts w:cs="Times New Roman"/>
          <w:bCs/>
          <w:color w:val="000000"/>
        </w:rPr>
        <w:t>, host Justin Dugan</w:t>
      </w:r>
      <w:r w:rsidR="00462725">
        <w:rPr>
          <w:rFonts w:cs="Times New Roman"/>
          <w:bCs/>
          <w:color w:val="000000"/>
        </w:rPr>
        <w:t xml:space="preserve"> gets back in the driver’s seat for stage 2 of his </w:t>
      </w:r>
      <w:r w:rsidR="007C63AF">
        <w:rPr>
          <w:rFonts w:cs="Times New Roman"/>
          <w:bCs/>
          <w:color w:val="000000"/>
        </w:rPr>
        <w:t xml:space="preserve">10R80-equipped </w:t>
      </w:r>
      <w:r w:rsidR="00462725">
        <w:rPr>
          <w:rFonts w:cs="Times New Roman"/>
          <w:bCs/>
          <w:color w:val="000000"/>
        </w:rPr>
        <w:t>2019 Mustang GT build</w:t>
      </w:r>
      <w:r w:rsidR="00DA3DD9">
        <w:rPr>
          <w:rFonts w:cs="Times New Roman"/>
          <w:bCs/>
          <w:color w:val="000000"/>
        </w:rPr>
        <w:t xml:space="preserve"> series</w:t>
      </w:r>
      <w:r w:rsidR="00673FEB">
        <w:rPr>
          <w:rFonts w:cs="Times New Roman"/>
          <w:bCs/>
          <w:color w:val="000000"/>
        </w:rPr>
        <w:t>. With a goal of breaking into the 10’s in the quarter mile</w:t>
      </w:r>
      <w:r w:rsidR="00462725">
        <w:rPr>
          <w:rFonts w:cs="Times New Roman"/>
          <w:bCs/>
          <w:color w:val="000000"/>
        </w:rPr>
        <w:t xml:space="preserve">, Justin enlists the help of AM’s master tech, Joe Gallo, to </w:t>
      </w:r>
      <w:r w:rsidR="00673FEB">
        <w:rPr>
          <w:rFonts w:cs="Times New Roman"/>
          <w:bCs/>
          <w:color w:val="000000"/>
        </w:rPr>
        <w:t>fortify</w:t>
      </w:r>
      <w:r w:rsidR="00462725">
        <w:rPr>
          <w:rFonts w:cs="Times New Roman"/>
          <w:bCs/>
          <w:color w:val="000000"/>
        </w:rPr>
        <w:t xml:space="preserve"> his ’19 GT’s </w:t>
      </w:r>
      <w:r w:rsidR="00462725" w:rsidRPr="00673FEB">
        <w:rPr>
          <w:rFonts w:cs="Times New Roman"/>
          <w:bCs/>
          <w:color w:val="000000"/>
        </w:rPr>
        <w:t>suspension</w:t>
      </w:r>
      <w:r w:rsidR="00DA3DD9">
        <w:rPr>
          <w:rFonts w:cs="Times New Roman"/>
          <w:bCs/>
          <w:color w:val="000000"/>
        </w:rPr>
        <w:t xml:space="preserve">, </w:t>
      </w:r>
      <w:hyperlink r:id="rId9" w:history="1">
        <w:r w:rsidR="00DA3DD9" w:rsidRPr="00F10108">
          <w:rPr>
            <w:rStyle w:val="Hyperlink"/>
            <w:rFonts w:cs="Times New Roman"/>
            <w:bCs/>
          </w:rPr>
          <w:t>drivetrain</w:t>
        </w:r>
      </w:hyperlink>
      <w:r w:rsidR="00DA3DD9">
        <w:rPr>
          <w:rFonts w:cs="Times New Roman"/>
          <w:bCs/>
          <w:color w:val="000000"/>
        </w:rPr>
        <w:t xml:space="preserve">, </w:t>
      </w:r>
      <w:hyperlink r:id="rId10" w:history="1">
        <w:r w:rsidR="00DA3DD9" w:rsidRPr="00F10108">
          <w:rPr>
            <w:rStyle w:val="Hyperlink"/>
            <w:rFonts w:cs="Times New Roman"/>
            <w:bCs/>
          </w:rPr>
          <w:t>intake</w:t>
        </w:r>
      </w:hyperlink>
      <w:r w:rsidR="00DA3DD9">
        <w:rPr>
          <w:rFonts w:cs="Times New Roman"/>
          <w:bCs/>
          <w:color w:val="000000"/>
        </w:rPr>
        <w:t>,</w:t>
      </w:r>
      <w:r w:rsidR="00462725">
        <w:rPr>
          <w:rFonts w:cs="Times New Roman"/>
          <w:bCs/>
          <w:color w:val="000000"/>
        </w:rPr>
        <w:t xml:space="preserve"> and </w:t>
      </w:r>
      <w:hyperlink r:id="rId11" w:history="1">
        <w:r w:rsidR="00462725" w:rsidRPr="00F10108">
          <w:rPr>
            <w:rStyle w:val="Hyperlink"/>
            <w:rFonts w:cs="Times New Roman"/>
            <w:bCs/>
          </w:rPr>
          <w:t>exhaust</w:t>
        </w:r>
      </w:hyperlink>
      <w:r w:rsidR="00462725">
        <w:rPr>
          <w:rFonts w:cs="Times New Roman"/>
          <w:bCs/>
          <w:color w:val="000000"/>
        </w:rPr>
        <w:t xml:space="preserve">. </w:t>
      </w:r>
    </w:p>
    <w:p w14:paraId="192C82A9" w14:textId="72111106" w:rsidR="00B424FF" w:rsidRDefault="00D74539" w:rsidP="00F97DAF">
      <w:pPr>
        <w:rPr>
          <w:rFonts w:cs="Times New Roman"/>
          <w:bCs/>
          <w:color w:val="000000"/>
        </w:rPr>
      </w:pPr>
      <w:r w:rsidRPr="00DA3DD9">
        <w:rPr>
          <w:rFonts w:cs="Times New Roman"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924D9" wp14:editId="7472F3DC">
                <wp:simplePos x="0" y="0"/>
                <wp:positionH relativeFrom="column">
                  <wp:posOffset>4924425</wp:posOffset>
                </wp:positionH>
                <wp:positionV relativeFrom="paragraph">
                  <wp:posOffset>82550</wp:posOffset>
                </wp:positionV>
                <wp:extent cx="2337435" cy="2428875"/>
                <wp:effectExtent l="0" t="0" r="247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83B5" w14:textId="7729B6C7" w:rsidR="00DA3DD9" w:rsidRPr="00DA3DD9" w:rsidRDefault="00DA3DD9" w:rsidP="00F1010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>“At first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I was getting very discouraged because the car was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frankly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not going any quicker/faster from our first time out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in 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>stock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form,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with the exception of </w:t>
                            </w:r>
                            <w:r w:rsidR="00F10108">
                              <w:rPr>
                                <w:b/>
                                <w:bCs/>
                                <w:i/>
                                <w:iCs/>
                              </w:rPr>
                              <w:t>an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E85 tune from Lund.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A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>fter some datalogging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Lund noticed that the car was pulling timing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between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shifts which was</w:t>
                            </w:r>
                            <w:r w:rsidR="00F10108"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ultimately</w:t>
                            </w:r>
                            <w:r w:rsidR="00F10108"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slowing the car down. So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,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after a quick revision and reflash the car instantly started going quicker and faster.” </w:t>
                            </w:r>
                            <w:r w:rsidRPr="00DA3DD9">
                              <w:rPr>
                                <w:b/>
                                <w:bCs/>
                                <w:i/>
                                <w:iCs/>
                              </w:rPr>
                              <w:t>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92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.75pt;margin-top:6.5pt;width:184.0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">
                <v:textbox>
                  <w:txbxContent>
                    <w:p w14:paraId="03B683B5" w14:textId="7729B6C7" w:rsidR="00DA3DD9" w:rsidRPr="00DA3DD9" w:rsidRDefault="00DA3DD9" w:rsidP="00F10108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>“At first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I was getting very discouraged because the car was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frankly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not going any quicker/faster from our first time out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in 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>stock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form,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with the exception of </w:t>
                      </w:r>
                      <w:r w:rsidR="00F10108">
                        <w:rPr>
                          <w:b/>
                          <w:bCs/>
                          <w:i/>
                          <w:iCs/>
                        </w:rPr>
                        <w:t>an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E85 tune from Lund.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A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>fter some datalogging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Lund noticed that the car was pulling timing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between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shifts which was</w:t>
                      </w:r>
                      <w:r w:rsidR="00F10108"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ultimately</w:t>
                      </w:r>
                      <w:r w:rsidR="00F10108"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slowing the car down. So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,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 xml:space="preserve"> after a quick revision and reflash the car instantly started going quicker and faster.” </w:t>
                      </w:r>
                      <w:r w:rsidRPr="00DA3DD9">
                        <w:rPr>
                          <w:b/>
                          <w:bCs/>
                          <w:i/>
                          <w:iCs/>
                        </w:rPr>
                        <w:t>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725">
        <w:rPr>
          <w:rFonts w:cs="Times New Roman"/>
          <w:bCs/>
          <w:color w:val="000000"/>
        </w:rPr>
        <w:t>Early in the episode, Justin and Joe work together</w:t>
      </w:r>
      <w:r w:rsidR="00673FEB">
        <w:rPr>
          <w:rFonts w:cs="Times New Roman"/>
          <w:bCs/>
          <w:color w:val="000000"/>
        </w:rPr>
        <w:t>,</w:t>
      </w:r>
      <w:r w:rsidR="00462725">
        <w:rPr>
          <w:rFonts w:cs="Times New Roman"/>
          <w:bCs/>
          <w:color w:val="000000"/>
        </w:rPr>
        <w:t xml:space="preserve"> drop</w:t>
      </w:r>
      <w:r w:rsidR="00673FEB">
        <w:rPr>
          <w:rFonts w:cs="Times New Roman"/>
          <w:bCs/>
          <w:color w:val="000000"/>
        </w:rPr>
        <w:t>ping</w:t>
      </w:r>
      <w:r w:rsidR="00462725">
        <w:rPr>
          <w:rFonts w:cs="Times New Roman"/>
          <w:bCs/>
          <w:color w:val="000000"/>
        </w:rPr>
        <w:t xml:space="preserve"> the Mustang’s rear subframe</w:t>
      </w:r>
      <w:r w:rsidR="00673FEB">
        <w:rPr>
          <w:rFonts w:cs="Times New Roman"/>
          <w:bCs/>
          <w:color w:val="000000"/>
        </w:rPr>
        <w:t>, to</w:t>
      </w:r>
      <w:r w:rsidR="00462725">
        <w:rPr>
          <w:rFonts w:cs="Times New Roman"/>
          <w:bCs/>
          <w:color w:val="000000"/>
        </w:rPr>
        <w:t xml:space="preserve"> install a slew of parts from </w:t>
      </w:r>
      <w:hyperlink r:id="rId12" w:history="1">
        <w:r w:rsidR="00462725" w:rsidRPr="00F10108">
          <w:rPr>
            <w:rStyle w:val="Hyperlink"/>
            <w:rFonts w:cs="Times New Roman"/>
            <w:bCs/>
          </w:rPr>
          <w:t>BMR</w:t>
        </w:r>
      </w:hyperlink>
      <w:r w:rsidR="00462725">
        <w:rPr>
          <w:rFonts w:cs="Times New Roman"/>
          <w:bCs/>
          <w:color w:val="000000"/>
        </w:rPr>
        <w:t>,</w:t>
      </w:r>
      <w:r w:rsidR="00A6577C">
        <w:rPr>
          <w:rFonts w:cs="Times New Roman"/>
          <w:bCs/>
          <w:color w:val="000000"/>
        </w:rPr>
        <w:t xml:space="preserve"> </w:t>
      </w:r>
      <w:hyperlink r:id="rId13" w:history="1">
        <w:r w:rsidR="00462725" w:rsidRPr="00F10108">
          <w:rPr>
            <w:rStyle w:val="Hyperlink"/>
            <w:rFonts w:cs="Times New Roman"/>
            <w:bCs/>
          </w:rPr>
          <w:t>Ford Performance</w:t>
        </w:r>
      </w:hyperlink>
      <w:r w:rsidR="00462725">
        <w:rPr>
          <w:rFonts w:cs="Times New Roman"/>
          <w:bCs/>
          <w:color w:val="000000"/>
        </w:rPr>
        <w:t xml:space="preserve">, and </w:t>
      </w:r>
      <w:hyperlink r:id="rId14" w:history="1">
        <w:r w:rsidR="00462725" w:rsidRPr="00F10108">
          <w:rPr>
            <w:rStyle w:val="Hyperlink"/>
            <w:rFonts w:cs="Times New Roman"/>
            <w:bCs/>
          </w:rPr>
          <w:t>Viking</w:t>
        </w:r>
      </w:hyperlink>
      <w:r w:rsidR="00462725">
        <w:rPr>
          <w:rFonts w:cs="Times New Roman"/>
          <w:bCs/>
          <w:color w:val="000000"/>
        </w:rPr>
        <w:t xml:space="preserve">. </w:t>
      </w:r>
      <w:r w:rsidR="00673FEB">
        <w:rPr>
          <w:rFonts w:cs="Times New Roman"/>
          <w:bCs/>
          <w:color w:val="000000"/>
        </w:rPr>
        <w:t>Focused on</w:t>
      </w:r>
      <w:r w:rsidR="00B424FF">
        <w:rPr>
          <w:rFonts w:cs="Times New Roman"/>
          <w:bCs/>
          <w:color w:val="000000"/>
        </w:rPr>
        <w:t xml:space="preserve"> </w:t>
      </w:r>
      <w:r w:rsidR="00462725">
        <w:rPr>
          <w:rFonts w:cs="Times New Roman"/>
          <w:bCs/>
          <w:color w:val="000000"/>
        </w:rPr>
        <w:t>reduc</w:t>
      </w:r>
      <w:r w:rsidR="00B424FF">
        <w:rPr>
          <w:rFonts w:cs="Times New Roman"/>
          <w:bCs/>
          <w:color w:val="000000"/>
        </w:rPr>
        <w:t>ing</w:t>
      </w:r>
      <w:r w:rsidR="00462725">
        <w:rPr>
          <w:rFonts w:cs="Times New Roman"/>
          <w:bCs/>
          <w:color w:val="000000"/>
        </w:rPr>
        <w:t xml:space="preserve"> 60-foot times at the track</w:t>
      </w:r>
      <w:r w:rsidR="00B424FF">
        <w:rPr>
          <w:rFonts w:cs="Times New Roman"/>
          <w:bCs/>
          <w:color w:val="000000"/>
        </w:rPr>
        <w:t xml:space="preserve">, Justin </w:t>
      </w:r>
      <w:r w:rsidR="00DA3DD9">
        <w:rPr>
          <w:rFonts w:cs="Times New Roman"/>
          <w:bCs/>
          <w:color w:val="000000"/>
        </w:rPr>
        <w:t>explains the purpose of his</w:t>
      </w:r>
      <w:r w:rsidR="00B424FF">
        <w:rPr>
          <w:rFonts w:cs="Times New Roman"/>
          <w:bCs/>
          <w:color w:val="000000"/>
        </w:rPr>
        <w:t xml:space="preserve"> </w:t>
      </w:r>
      <w:r w:rsidR="00673FEB">
        <w:rPr>
          <w:rFonts w:cs="Times New Roman"/>
          <w:bCs/>
          <w:color w:val="000000"/>
        </w:rPr>
        <w:t xml:space="preserve">hand-selected </w:t>
      </w:r>
      <w:r w:rsidR="00B424FF">
        <w:rPr>
          <w:rFonts w:cs="Times New Roman"/>
          <w:bCs/>
          <w:color w:val="000000"/>
        </w:rPr>
        <w:t xml:space="preserve">shopping list of parts </w:t>
      </w:r>
      <w:r w:rsidR="00673FEB">
        <w:rPr>
          <w:rFonts w:cs="Times New Roman"/>
          <w:bCs/>
          <w:color w:val="000000"/>
        </w:rPr>
        <w:t>and why he chose them</w:t>
      </w:r>
      <w:r w:rsidR="00462725">
        <w:rPr>
          <w:rFonts w:cs="Times New Roman"/>
          <w:bCs/>
          <w:color w:val="000000"/>
        </w:rPr>
        <w:t>.</w:t>
      </w:r>
    </w:p>
    <w:p w14:paraId="6F87DF76" w14:textId="475D4130" w:rsidR="004106A8" w:rsidRDefault="00462725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After blowing apart the </w:t>
      </w:r>
      <w:r w:rsidR="00673FEB">
        <w:rPr>
          <w:rFonts w:cs="Times New Roman"/>
          <w:bCs/>
          <w:color w:val="000000"/>
        </w:rPr>
        <w:t xml:space="preserve">Mustang’s </w:t>
      </w:r>
      <w:r>
        <w:rPr>
          <w:rFonts w:cs="Times New Roman"/>
          <w:bCs/>
          <w:color w:val="000000"/>
        </w:rPr>
        <w:t xml:space="preserve">rear subframe and tackling his </w:t>
      </w:r>
      <w:hyperlink r:id="rId15" w:history="1">
        <w:r w:rsidRPr="00673FEB">
          <w:rPr>
            <w:rStyle w:val="Hyperlink"/>
            <w:rFonts w:cs="Times New Roman"/>
            <w:bCs/>
          </w:rPr>
          <w:t>suspension mods</w:t>
        </w:r>
      </w:hyperlink>
      <w:r>
        <w:rPr>
          <w:rFonts w:cs="Times New Roman"/>
          <w:bCs/>
          <w:color w:val="000000"/>
        </w:rPr>
        <w:t>,</w:t>
      </w:r>
      <w:r w:rsidR="004106A8">
        <w:rPr>
          <w:rFonts w:cs="Times New Roman"/>
          <w:bCs/>
          <w:color w:val="000000"/>
        </w:rPr>
        <w:t xml:space="preserve"> Justin tends to his Mustang’s underside with some additional </w:t>
      </w:r>
      <w:hyperlink r:id="rId16" w:history="1">
        <w:r w:rsidR="004106A8" w:rsidRPr="00F10108">
          <w:rPr>
            <w:rStyle w:val="Hyperlink"/>
            <w:rFonts w:cs="Times New Roman"/>
            <w:bCs/>
          </w:rPr>
          <w:t>chassis bracing</w:t>
        </w:r>
      </w:hyperlink>
      <w:r w:rsidR="004106A8">
        <w:rPr>
          <w:rFonts w:cs="Times New Roman"/>
          <w:bCs/>
          <w:color w:val="000000"/>
        </w:rPr>
        <w:t xml:space="preserve">, a </w:t>
      </w:r>
      <w:hyperlink r:id="rId17" w:history="1">
        <w:r w:rsidR="004106A8" w:rsidRPr="00F10108">
          <w:rPr>
            <w:rStyle w:val="Hyperlink"/>
            <w:rFonts w:cs="Times New Roman"/>
            <w:bCs/>
          </w:rPr>
          <w:t>carbon fiber driveshaft</w:t>
        </w:r>
      </w:hyperlink>
      <w:r w:rsidR="004106A8">
        <w:rPr>
          <w:rFonts w:cs="Times New Roman"/>
          <w:bCs/>
          <w:color w:val="000000"/>
        </w:rPr>
        <w:t xml:space="preserve"> from </w:t>
      </w:r>
      <w:hyperlink r:id="rId18" w:history="1">
        <w:r w:rsidR="004106A8" w:rsidRPr="00F10108">
          <w:rPr>
            <w:rStyle w:val="Hyperlink"/>
            <w:rFonts w:cs="Times New Roman"/>
            <w:bCs/>
          </w:rPr>
          <w:t>The Driveshaft Shop</w:t>
        </w:r>
      </w:hyperlink>
      <w:r w:rsidR="004106A8">
        <w:rPr>
          <w:rFonts w:cs="Times New Roman"/>
          <w:bCs/>
          <w:color w:val="000000"/>
        </w:rPr>
        <w:t xml:space="preserve">, and </w:t>
      </w:r>
      <w:hyperlink r:id="rId19" w:history="1">
        <w:r w:rsidR="004106A8" w:rsidRPr="00F10108">
          <w:rPr>
            <w:rStyle w:val="Hyperlink"/>
            <w:rFonts w:cs="Times New Roman"/>
            <w:bCs/>
          </w:rPr>
          <w:t>headers</w:t>
        </w:r>
      </w:hyperlink>
      <w:r w:rsidR="004106A8">
        <w:rPr>
          <w:rFonts w:cs="Times New Roman"/>
          <w:bCs/>
          <w:color w:val="000000"/>
        </w:rPr>
        <w:t xml:space="preserve"> and tubing from </w:t>
      </w:r>
      <w:hyperlink r:id="rId20" w:history="1">
        <w:r w:rsidR="004106A8" w:rsidRPr="00F10108">
          <w:rPr>
            <w:rStyle w:val="Hyperlink"/>
            <w:rFonts w:cs="Times New Roman"/>
            <w:bCs/>
          </w:rPr>
          <w:t>Stainless Works</w:t>
        </w:r>
      </w:hyperlink>
      <w:r w:rsidR="004106A8">
        <w:rPr>
          <w:rFonts w:cs="Times New Roman"/>
          <w:bCs/>
          <w:color w:val="000000"/>
        </w:rPr>
        <w:t xml:space="preserve">. Last on his list is a </w:t>
      </w:r>
      <w:hyperlink r:id="rId21" w:history="1">
        <w:r w:rsidR="004106A8" w:rsidRPr="00F10108">
          <w:rPr>
            <w:rStyle w:val="Hyperlink"/>
            <w:rFonts w:cs="Times New Roman"/>
            <w:bCs/>
          </w:rPr>
          <w:t>JLT cold air intake</w:t>
        </w:r>
      </w:hyperlink>
      <w:r w:rsidR="004106A8">
        <w:rPr>
          <w:rFonts w:cs="Times New Roman"/>
          <w:bCs/>
          <w:color w:val="000000"/>
        </w:rPr>
        <w:t xml:space="preserve"> and a brand-new </w:t>
      </w:r>
      <w:hyperlink r:id="rId22" w:history="1">
        <w:r w:rsidR="004106A8" w:rsidRPr="00F10108">
          <w:rPr>
            <w:rStyle w:val="Hyperlink"/>
            <w:rFonts w:cs="Times New Roman"/>
            <w:bCs/>
          </w:rPr>
          <w:t>Lund Racing tune</w:t>
        </w:r>
      </w:hyperlink>
      <w:r w:rsidR="004106A8">
        <w:rPr>
          <w:rFonts w:cs="Times New Roman"/>
          <w:bCs/>
          <w:color w:val="000000"/>
        </w:rPr>
        <w:t xml:space="preserve"> to compliment his mods and the use of E-85 before hitting the dyno, demonstrating before and after power output to the wheels. </w:t>
      </w:r>
    </w:p>
    <w:p w14:paraId="3E98CA13" w14:textId="08CA5E37" w:rsidR="00DC6D14" w:rsidRPr="00DA144E" w:rsidRDefault="00462725" w:rsidP="00F97DAF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With these </w:t>
      </w:r>
      <w:hyperlink r:id="rId23" w:history="1">
        <w:r w:rsidRPr="00F10108">
          <w:rPr>
            <w:rStyle w:val="Hyperlink"/>
            <w:rFonts w:cs="Times New Roman"/>
            <w:bCs/>
          </w:rPr>
          <w:t>Mustang power mods</w:t>
        </w:r>
      </w:hyperlink>
      <w:r>
        <w:rPr>
          <w:rFonts w:cs="Times New Roman"/>
          <w:bCs/>
          <w:color w:val="000000"/>
        </w:rPr>
        <w:t xml:space="preserve"> in place, </w:t>
      </w:r>
      <w:r w:rsidR="004106A8">
        <w:rPr>
          <w:rFonts w:cs="Times New Roman"/>
          <w:bCs/>
          <w:color w:val="000000"/>
        </w:rPr>
        <w:t>Justin visits Maple</w:t>
      </w:r>
      <w:r w:rsidR="008151C0">
        <w:rPr>
          <w:rFonts w:cs="Times New Roman"/>
          <w:bCs/>
          <w:color w:val="000000"/>
        </w:rPr>
        <w:t xml:space="preserve"> G</w:t>
      </w:r>
      <w:r w:rsidR="004106A8">
        <w:rPr>
          <w:rFonts w:cs="Times New Roman"/>
          <w:bCs/>
          <w:color w:val="000000"/>
        </w:rPr>
        <w:t>rove Raceway</w:t>
      </w:r>
      <w:r w:rsidR="008151C0">
        <w:rPr>
          <w:rFonts w:cs="Times New Roman"/>
          <w:bCs/>
          <w:color w:val="000000"/>
        </w:rPr>
        <w:t xml:space="preserve"> to put rubber to pavement and test the limits of his second build-stage. </w:t>
      </w:r>
      <w:r w:rsidR="008151C0" w:rsidRPr="008151C0">
        <w:rPr>
          <w:rFonts w:cs="Times New Roman"/>
          <w:bCs/>
          <w:i/>
          <w:iCs/>
          <w:color w:val="000000"/>
        </w:rPr>
        <w:t>Will it be enough to dip into the 10’s?</w:t>
      </w:r>
    </w:p>
    <w:p w14:paraId="1D5C8469" w14:textId="488A72E6" w:rsidR="00DA144E" w:rsidRDefault="00DA144E" w:rsidP="00F97DAF">
      <w:r>
        <w:rPr>
          <w:rFonts w:cs="Times New Roman"/>
          <w:b/>
          <w:color w:val="000000"/>
        </w:rPr>
        <w:t xml:space="preserve">View it here: </w:t>
      </w:r>
      <w:hyperlink r:id="rId24" w:history="1">
        <w:r w:rsidRPr="008526EA">
          <w:rPr>
            <w:rStyle w:val="Hyperlink"/>
            <w:rFonts w:cs="Times New Roman"/>
            <w:b/>
          </w:rPr>
          <w:t>https://www.americanmuscle.com/hotlap-january-2020.html</w:t>
        </w:r>
      </w:hyperlink>
      <w:r>
        <w:rPr>
          <w:rFonts w:cs="Times New Roman"/>
          <w:b/>
          <w:color w:val="000000"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19688DB8" w14:textId="1EE1023D" w:rsidR="00B700A3" w:rsidRPr="00DA3DD9" w:rsidRDefault="00F245B3" w:rsidP="004106A8">
      <w:pPr>
        <w:rPr>
          <w:rFonts w:cs="Times New Roman"/>
          <w:b/>
          <w:color w:val="000000"/>
          <w:sz w:val="20"/>
          <w:szCs w:val="20"/>
          <w:u w:val="single"/>
        </w:rPr>
      </w:pPr>
      <w:r w:rsidRPr="008151C0">
        <w:rPr>
          <w:rFonts w:cs="Times New Roman"/>
          <w:b/>
          <w:color w:val="000000"/>
          <w:u w:val="single"/>
        </w:rPr>
        <w:t>About AmericanMuscle</w:t>
      </w:r>
      <w:r w:rsidR="008151C0">
        <w:rPr>
          <w:rFonts w:cs="Times New Roman"/>
          <w:b/>
          <w:color w:val="000000"/>
          <w:sz w:val="20"/>
          <w:szCs w:val="20"/>
          <w:u w:val="single"/>
        </w:rPr>
        <w:br/>
      </w:r>
      <w:r w:rsidRPr="008151C0">
        <w:rPr>
          <w:rFonts w:cs="Times New Roman"/>
          <w:color w:val="000000"/>
          <w:sz w:val="20"/>
          <w:szCs w:val="20"/>
        </w:rPr>
        <w:t xml:space="preserve">Starting out in 2003, AmericanMuscle quickly rose to be one of the leading aftermarket Mustang parts providers in the business. </w:t>
      </w:r>
      <w:r w:rsidR="00291028" w:rsidRPr="008151C0">
        <w:rPr>
          <w:rFonts w:cs="Times New Roman"/>
          <w:color w:val="000000"/>
          <w:sz w:val="20"/>
          <w:szCs w:val="20"/>
        </w:rPr>
        <w:t>With the addition of Challenger in 2018</w:t>
      </w:r>
      <w:r w:rsidRPr="008151C0">
        <w:rPr>
          <w:rFonts w:cs="Times New Roman"/>
          <w:color w:val="000000"/>
          <w:sz w:val="20"/>
          <w:szCs w:val="20"/>
        </w:rPr>
        <w:t xml:space="preserve">, AmericanMuscle provides the most </w:t>
      </w:r>
      <w:r w:rsidR="00291028" w:rsidRPr="008151C0">
        <w:rPr>
          <w:rFonts w:cs="Times New Roman"/>
          <w:color w:val="000000"/>
          <w:sz w:val="20"/>
          <w:szCs w:val="20"/>
        </w:rPr>
        <w:t>sought-after parts, accessories, and fast shipping</w:t>
      </w:r>
      <w:r w:rsidRPr="008151C0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8151C0">
        <w:rPr>
          <w:rFonts w:cs="Times New Roman"/>
          <w:color w:val="000000"/>
          <w:sz w:val="20"/>
          <w:szCs w:val="20"/>
        </w:rPr>
        <w:t>offering</w:t>
      </w:r>
      <w:r w:rsidRPr="008151C0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8151C0">
        <w:rPr>
          <w:rFonts w:cs="Times New Roman"/>
          <w:color w:val="000000"/>
          <w:sz w:val="20"/>
          <w:szCs w:val="20"/>
        </w:rPr>
        <w:t xml:space="preserve">and Challenger </w:t>
      </w:r>
      <w:r w:rsidRPr="008151C0">
        <w:rPr>
          <w:rFonts w:cs="Times New Roman"/>
          <w:color w:val="000000"/>
          <w:sz w:val="20"/>
          <w:szCs w:val="20"/>
        </w:rPr>
        <w:t>communit</w:t>
      </w:r>
      <w:r w:rsidR="00291028" w:rsidRPr="008151C0">
        <w:rPr>
          <w:rFonts w:cs="Times New Roman"/>
          <w:color w:val="000000"/>
          <w:sz w:val="20"/>
          <w:szCs w:val="20"/>
        </w:rPr>
        <w:t>ies</w:t>
      </w:r>
      <w:r w:rsidR="006A601F" w:rsidRPr="008151C0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8151C0">
        <w:rPr>
          <w:rFonts w:cs="Times New Roman"/>
          <w:color w:val="000000"/>
          <w:sz w:val="20"/>
          <w:szCs w:val="20"/>
        </w:rPr>
        <w:t>level of customer</w:t>
      </w:r>
      <w:r w:rsidR="006A601F" w:rsidRPr="008151C0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25" w:history="1">
        <w:r w:rsidR="006A601F" w:rsidRPr="008151C0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8151C0">
        <w:rPr>
          <w:rFonts w:cs="Times New Roman"/>
          <w:color w:val="000000"/>
          <w:sz w:val="20"/>
          <w:szCs w:val="20"/>
        </w:rPr>
        <w:t xml:space="preserve"> for more information. </w:t>
      </w:r>
    </w:p>
    <w:p w14:paraId="4CA1182E" w14:textId="46018864" w:rsidR="0022004E" w:rsidRPr="004106A8" w:rsidRDefault="00B700A3" w:rsidP="004106A8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4106A8" w:rsidSect="00990105">
      <w:headerReference w:type="default" r:id="rId29"/>
      <w:footerReference w:type="default" r:id="rId30"/>
      <w:headerReference w:type="first" r:id="rId31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0F5F59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5F5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106A8"/>
    <w:rsid w:val="004260DE"/>
    <w:rsid w:val="004420AC"/>
    <w:rsid w:val="0045446D"/>
    <w:rsid w:val="00462725"/>
    <w:rsid w:val="004708FF"/>
    <w:rsid w:val="00483B02"/>
    <w:rsid w:val="00485354"/>
    <w:rsid w:val="00485557"/>
    <w:rsid w:val="004B18D8"/>
    <w:rsid w:val="004C1325"/>
    <w:rsid w:val="004C25EB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73FEB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C63AF"/>
    <w:rsid w:val="007E551E"/>
    <w:rsid w:val="007F2983"/>
    <w:rsid w:val="007F2AC6"/>
    <w:rsid w:val="008004CC"/>
    <w:rsid w:val="008151C0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6577C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24FF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74539"/>
    <w:rsid w:val="00D816EC"/>
    <w:rsid w:val="00D855CF"/>
    <w:rsid w:val="00D96532"/>
    <w:rsid w:val="00DA0A41"/>
    <w:rsid w:val="00DA144E"/>
    <w:rsid w:val="00DA1D26"/>
    <w:rsid w:val="00DA3DD9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907"/>
    <w:rsid w:val="00EB40E9"/>
    <w:rsid w:val="00EC6B29"/>
    <w:rsid w:val="00EE4DD4"/>
    <w:rsid w:val="00EF2295"/>
    <w:rsid w:val="00F0051A"/>
    <w:rsid w:val="00F043EB"/>
    <w:rsid w:val="00F10108"/>
    <w:rsid w:val="00F22899"/>
    <w:rsid w:val="00F245B3"/>
    <w:rsid w:val="00F24BE7"/>
    <w:rsid w:val="00F30EDE"/>
    <w:rsid w:val="00F60318"/>
    <w:rsid w:val="00F64D08"/>
    <w:rsid w:val="00F85AC4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ericanmuscle.com/ford-racing.html" TargetMode="External"/><Relationship Id="rId18" Type="http://schemas.openxmlformats.org/officeDocument/2006/relationships/hyperlink" Target="https://www.americanmuscle.com/driveshaft-shop-mustang-driveshafts.html" TargetMode="External"/><Relationship Id="rId26" Type="http://schemas.openxmlformats.org/officeDocument/2006/relationships/image" Target="media/image1.jpg"/><Relationship Id="rId3" Type="http://schemas.openxmlformats.org/officeDocument/2006/relationships/settings" Target="settings.xml"/><Relationship Id="rId21" Type="http://schemas.openxmlformats.org/officeDocument/2006/relationships/hyperlink" Target="https://www.americanmuscle.com/jlt-cold-air-intakes.html" TargetMode="External"/><Relationship Id="rId7" Type="http://schemas.openxmlformats.org/officeDocument/2006/relationships/hyperlink" Target="https://www.dropbox.com/sh/0b3z05kei1spv5s/AABzpX0bC5m2GMvT5ALEYCo-a?dl=0" TargetMode="External"/><Relationship Id="rId12" Type="http://schemas.openxmlformats.org/officeDocument/2006/relationships/hyperlink" Target="https://www.americanmuscle.com/bmr-suspension.html" TargetMode="External"/><Relationship Id="rId17" Type="http://schemas.openxmlformats.org/officeDocument/2006/relationships/hyperlink" Target="https://www.americanmuscle.com/driveshaft.html" TargetMode="External"/><Relationship Id="rId25" Type="http://schemas.openxmlformats.org/officeDocument/2006/relationships/hyperlink" Target="http://www.AmericanMuscle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ericanmuscle.com/mustang-subframe-connectors-connector.html" TargetMode="External"/><Relationship Id="rId20" Type="http://schemas.openxmlformats.org/officeDocument/2006/relationships/hyperlink" Target="https://www.americanmuscle.com/mustang-stainless-works-exhaust.html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mustangexhaust.html" TargetMode="External"/><Relationship Id="rId24" Type="http://schemas.openxmlformats.org/officeDocument/2006/relationships/hyperlink" Target="https://www.americanmuscle.com/hotlap-january-2020.html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suspension.html" TargetMode="External"/><Relationship Id="rId23" Type="http://schemas.openxmlformats.org/officeDocument/2006/relationships/hyperlink" Target="https://www.americanmuscle.com/best-mustang-acceleration-modifications.html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americanmuscle.com/bcoldairkitsb.html" TargetMode="External"/><Relationship Id="rId19" Type="http://schemas.openxmlformats.org/officeDocument/2006/relationships/hyperlink" Target="https://www.americanmuscle.com/mustang-headers.html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drivetrain.html" TargetMode="External"/><Relationship Id="rId14" Type="http://schemas.openxmlformats.org/officeDocument/2006/relationships/hyperlink" Target="https://www.americanmuscle.com/viking-performance-parts.html" TargetMode="External"/><Relationship Id="rId22" Type="http://schemas.openxmlformats.org/officeDocument/2006/relationships/hyperlink" Target="https://www.americanmuscle.com/lund-racing-mustang-parts.html" TargetMode="External"/><Relationship Id="rId27" Type="http://schemas.openxmlformats.org/officeDocument/2006/relationships/image" Target="media/image2.gif"/><Relationship Id="rId30" Type="http://schemas.openxmlformats.org/officeDocument/2006/relationships/footer" Target="footer1.xml"/><Relationship Id="rId8" Type="http://schemas.openxmlformats.org/officeDocument/2006/relationships/hyperlink" Target="https://www.americanmuscle.com/hot-lap-episodes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7</cp:revision>
  <cp:lastPrinted>2015-05-20T19:04:00Z</cp:lastPrinted>
  <dcterms:created xsi:type="dcterms:W3CDTF">2020-01-08T20:55:00Z</dcterms:created>
  <dcterms:modified xsi:type="dcterms:W3CDTF">2020-01-09T16:53:00Z</dcterms:modified>
</cp:coreProperties>
</file>