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61" w:rsidRDefault="00D03A55" w:rsidP="000B5A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NMDOT to Make Key Investments in</w:t>
      </w:r>
      <w:bookmarkStart w:id="0" w:name="_GoBack"/>
      <w:bookmarkEnd w:id="0"/>
      <w:r w:rsidR="000B5A61">
        <w:rPr>
          <w:rFonts w:ascii="Times New Roman" w:hAnsi="Times New Roman" w:cs="Times New Roman"/>
          <w:b/>
          <w:sz w:val="32"/>
          <w:szCs w:val="28"/>
        </w:rPr>
        <w:t xml:space="preserve"> Recreational Trails</w:t>
      </w:r>
    </w:p>
    <w:p w:rsidR="000B5A61" w:rsidRDefault="000B5A61" w:rsidP="000B5A61">
      <w:pPr>
        <w:rPr>
          <w:rFonts w:ascii="Times New Roman" w:hAnsi="Times New Roman" w:cs="Times New Roman"/>
          <w:sz w:val="24"/>
          <w:szCs w:val="24"/>
        </w:rPr>
      </w:pPr>
    </w:p>
    <w:p w:rsidR="000B5A61" w:rsidRDefault="000B5A61" w:rsidP="000B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A0A08">
        <w:rPr>
          <w:rFonts w:ascii="Times New Roman" w:hAnsi="Times New Roman" w:cs="Times New Roman"/>
          <w:sz w:val="24"/>
          <w:szCs w:val="24"/>
        </w:rPr>
        <w:t>pproximately $32.2 million in federal funding</w:t>
      </w:r>
      <w:r>
        <w:rPr>
          <w:rFonts w:ascii="Times New Roman" w:hAnsi="Times New Roman" w:cs="Times New Roman"/>
          <w:sz w:val="24"/>
          <w:szCs w:val="24"/>
        </w:rPr>
        <w:t xml:space="preserve"> will be spent on 37 </w:t>
      </w:r>
      <w:r w:rsidRPr="000A0A08">
        <w:rPr>
          <w:rFonts w:ascii="Times New Roman" w:hAnsi="Times New Roman" w:cs="Times New Roman"/>
          <w:sz w:val="24"/>
          <w:szCs w:val="24"/>
        </w:rPr>
        <w:t>transportation a</w:t>
      </w:r>
      <w:r>
        <w:rPr>
          <w:rFonts w:ascii="Times New Roman" w:hAnsi="Times New Roman" w:cs="Times New Roman"/>
          <w:sz w:val="24"/>
          <w:szCs w:val="24"/>
        </w:rPr>
        <w:t>nd recreational trails projects.  L</w:t>
      </w:r>
      <w:r w:rsidRPr="000A0A08">
        <w:rPr>
          <w:rFonts w:ascii="Times New Roman" w:hAnsi="Times New Roman" w:cs="Times New Roman"/>
          <w:sz w:val="24"/>
          <w:szCs w:val="24"/>
        </w:rPr>
        <w:t xml:space="preserve">everaged with local dollars and in-kind services, the </w:t>
      </w:r>
      <w:r>
        <w:rPr>
          <w:rFonts w:ascii="Times New Roman" w:hAnsi="Times New Roman" w:cs="Times New Roman"/>
          <w:sz w:val="24"/>
          <w:szCs w:val="24"/>
        </w:rPr>
        <w:t>37 projects</w:t>
      </w:r>
      <w:r w:rsidRPr="000A0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selected from 70 applicants, </w:t>
      </w:r>
      <w:r w:rsidRPr="000A0A08">
        <w:rPr>
          <w:rFonts w:ascii="Times New Roman" w:hAnsi="Times New Roman" w:cs="Times New Roman"/>
          <w:sz w:val="24"/>
          <w:szCs w:val="24"/>
        </w:rPr>
        <w:t>represent more than $41 million in transportation and recreational investment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0A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61" w:rsidRPr="006C2B0E" w:rsidRDefault="000B5A61" w:rsidP="000B5A61">
      <w:pPr>
        <w:rPr>
          <w:rFonts w:cstheme="minorHAnsi"/>
          <w:color w:val="000000"/>
          <w:shd w:val="clear" w:color="auto" w:fill="FFFFFF"/>
        </w:rPr>
      </w:pPr>
      <w:r w:rsidRPr="000A0A08">
        <w:rPr>
          <w:rFonts w:ascii="Times New Roman" w:hAnsi="Times New Roman" w:cs="Times New Roman"/>
          <w:sz w:val="24"/>
          <w:szCs w:val="24"/>
        </w:rPr>
        <w:t xml:space="preserve">NMDOT administers these federal funding </w:t>
      </w:r>
      <w:r>
        <w:rPr>
          <w:rFonts w:ascii="Times New Roman" w:hAnsi="Times New Roman" w:cs="Times New Roman"/>
          <w:sz w:val="24"/>
          <w:szCs w:val="24"/>
        </w:rPr>
        <w:t xml:space="preserve">improvement programs through </w:t>
      </w:r>
      <w:r w:rsidRPr="000A0A08">
        <w:rPr>
          <w:rFonts w:ascii="Times New Roman" w:hAnsi="Times New Roman" w:cs="Times New Roman"/>
          <w:sz w:val="24"/>
          <w:szCs w:val="24"/>
        </w:rPr>
        <w:t>Transportation Alternative (TAP), Recreational Trails (RTP) and Congestion Mitigation and Air Quality</w:t>
      </w:r>
      <w:r>
        <w:rPr>
          <w:rFonts w:ascii="Times New Roman" w:hAnsi="Times New Roman" w:cs="Times New Roman"/>
          <w:sz w:val="24"/>
          <w:szCs w:val="24"/>
        </w:rPr>
        <w:t xml:space="preserve"> (CMAQ).</w:t>
      </w:r>
    </w:p>
    <w:tbl>
      <w:tblPr>
        <w:tblStyle w:val="GridTable4-Accent5"/>
        <w:tblW w:w="9777" w:type="dxa"/>
        <w:tblLook w:val="04A0" w:firstRow="1" w:lastRow="0" w:firstColumn="1" w:lastColumn="0" w:noHBand="0" w:noVBand="1"/>
      </w:tblPr>
      <w:tblGrid>
        <w:gridCol w:w="1581"/>
        <w:gridCol w:w="2340"/>
        <w:gridCol w:w="2715"/>
        <w:gridCol w:w="1170"/>
        <w:gridCol w:w="1127"/>
        <w:gridCol w:w="838"/>
        <w:gridCol w:w="6"/>
      </w:tblGrid>
      <w:tr w:rsidR="000B5A61" w:rsidRPr="002F0B9C" w:rsidTr="00737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5A61" w:rsidRPr="00495722" w:rsidRDefault="000B5A61" w:rsidP="00737972">
            <w:pPr>
              <w:rPr>
                <w:rFonts w:asciiTheme="majorHAnsi" w:eastAsia="Times New Roman" w:hAnsiTheme="majorHAnsi" w:cstheme="majorHAnsi"/>
                <w:bCs w:val="0"/>
              </w:rPr>
            </w:pPr>
            <w:r w:rsidRPr="00495722">
              <w:rPr>
                <w:rFonts w:asciiTheme="majorHAnsi" w:eastAsia="Times New Roman" w:hAnsiTheme="majorHAnsi" w:cstheme="majorHAnsi"/>
              </w:rPr>
              <w:t>Table 4.  Project Award Details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:rsidR="000B5A61" w:rsidRPr="007822DC" w:rsidRDefault="000B5A61" w:rsidP="00737972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822D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County(s)</w:t>
            </w:r>
          </w:p>
        </w:tc>
        <w:tc>
          <w:tcPr>
            <w:tcW w:w="2340" w:type="dxa"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Recipient</w:t>
            </w:r>
          </w:p>
        </w:tc>
        <w:tc>
          <w:tcPr>
            <w:tcW w:w="2715" w:type="dxa"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Project Name</w:t>
            </w:r>
          </w:p>
        </w:tc>
        <w:tc>
          <w:tcPr>
            <w:tcW w:w="1170" w:type="dxa"/>
            <w:noWrap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Federal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funds</w:t>
            </w:r>
          </w:p>
        </w:tc>
        <w:tc>
          <w:tcPr>
            <w:tcW w:w="1127" w:type="dxa"/>
            <w:noWrap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Total project</w:t>
            </w:r>
          </w:p>
        </w:tc>
        <w:tc>
          <w:tcPr>
            <w:tcW w:w="838" w:type="dxa"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Bernalillo, Valencia, Sandoval, 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Rio Metro Regional Transit District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New Mexico Rail Runner Express Operating Assistance Project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$4,000,000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$8,681,648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Bernalillo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NMDOT District 3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Tramway Trail Overpass 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$1,409,760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$1,650,000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Bernalillo</w:t>
            </w:r>
          </w:p>
        </w:tc>
        <w:tc>
          <w:tcPr>
            <w:tcW w:w="2340" w:type="dxa"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Cibola National Forest</w:t>
            </w:r>
          </w:p>
        </w:tc>
        <w:tc>
          <w:tcPr>
            <w:tcW w:w="2715" w:type="dxa"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Sandia Trail Improvements</w:t>
            </w:r>
          </w:p>
        </w:tc>
        <w:tc>
          <w:tcPr>
            <w:tcW w:w="1170" w:type="dxa"/>
            <w:noWrap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$189,247</w:t>
            </w:r>
          </w:p>
        </w:tc>
        <w:tc>
          <w:tcPr>
            <w:tcW w:w="1127" w:type="dxa"/>
            <w:noWrap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$221,497</w:t>
            </w:r>
          </w:p>
        </w:tc>
        <w:tc>
          <w:tcPr>
            <w:tcW w:w="838" w:type="dxa"/>
            <w:noWrap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Catron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Gila National Forest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Upper Catwalk Trail Reconstruction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$192,240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$225,000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Chavez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Roswell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Hondo River Trail Improvements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$110,218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$129,000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Chavez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Roswell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Spring River Trail Rehabilitation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$127,306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$149,000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Cibola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Laguna Pueblo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NM 124 Bike and Pedestrian Improvements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$982,560 </w:t>
            </w:r>
          </w:p>
        </w:tc>
        <w:tc>
          <w:tcPr>
            <w:tcW w:w="1127" w:type="dxa"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$1,150,000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Doña Ana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Las Cruces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Bicycle + Pedestrian Improvements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$999,649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$1,170,000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Doña Ana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Las Cruces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Las Cruces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Multi-use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$505,873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$592,080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Doña Ana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Las Cruces Public Schools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Safe Routes to School Program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$92,042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$107,727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Doña Ana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Doña Ana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Elks Drive Connectivity Project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$842,181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$985,699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Lea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Lovington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Multi-Use 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$884,967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$1,035,776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Lea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Lovington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Washington Streetscape 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$334,070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$391,000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Ruidoso Municipal Schools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Warrior Drive 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$807,408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$945,000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Village of Ruidoso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Moon Mountain Trails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$256,320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Village of Ruidoso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Links Trail Rehabilitation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$512,640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$600,000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Los Alamos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Los Alamos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Urban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Trail Phase 1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$598,080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$700,000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Los Alamos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Los Alamos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School Flasher Speed Signs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$68,352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Los Alamos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Los Alamos County 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Urban Trail Phase 2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$3,080,112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$3,605,000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Luna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Deming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Cedar Street Phase 2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$345,054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$403,855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McKinley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McKinley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McKenzie Ridge Trail Connector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$154,134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$180,400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Rio Arriba, Santa Fe, Taos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North Central Regional Transit District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Americans with Disabilities Act Transition Plan Implementation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$768,960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 Juan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Farmington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Foothills Drive Enhancement Phase 2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$300,047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$351,179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 Juan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San Juan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Kirtland Schools Path Extension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$679,248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$795,000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 Juan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San Juan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Glade Run Recreation Area Trails 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$427,200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$500,000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Sandoval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Pueblo of Santo Domingo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Mu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i-Use Trail Segment 2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$1,172,326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$1,372,104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Sandoval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Pueblo of Jemez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NM Highway 4 Multi-use 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$4,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696,561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$5,496,912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Santa Fe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Canada Rincon 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$768,960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Santa Fe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Acequia 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$256,320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$300,000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City of Santa Fe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Safe Routes to School Program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$293,406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$343,406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Town of </w:t>
            </w: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Edgewood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Edgewood 7 Trail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$83,304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$97,500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lastRenderedPageBreak/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Town of Edgewood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ECHO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Ridge Park Trailhead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$84,543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$98,950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RTP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Santa Fe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Arroyo Hondo Trail - Segment 2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$1,227,812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$1,437,046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Santa Fe County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Arroyo Hondo Trail - Segment 3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$1,471,165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$1,721,869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Santa Fe, San Juan, Doña Ana, Valencia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NMDOT- Transit Bureau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General Public Vanpool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and Rideshare Matching Service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$648,000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$648,000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CMAQ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Valencia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Village of Los Lunas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North NM314 Bike and Pedestrian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$2,000,000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$2,340,824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hideMark/>
          </w:tcPr>
          <w:p w:rsidR="000B5A61" w:rsidRPr="00430162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  <w:r w:rsidRPr="00430162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  <w:t>Valencia</w:t>
            </w:r>
          </w:p>
        </w:tc>
        <w:tc>
          <w:tcPr>
            <w:tcW w:w="2340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Village of Los Lunas</w:t>
            </w:r>
          </w:p>
        </w:tc>
        <w:tc>
          <w:tcPr>
            <w:tcW w:w="2715" w:type="dxa"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Sun Ranch + Jubilee MUT</w:t>
            </w:r>
          </w:p>
        </w:tc>
        <w:tc>
          <w:tcPr>
            <w:tcW w:w="1170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$862,944 </w:t>
            </w:r>
          </w:p>
        </w:tc>
        <w:tc>
          <w:tcPr>
            <w:tcW w:w="1127" w:type="dxa"/>
            <w:noWrap/>
            <w:hideMark/>
          </w:tcPr>
          <w:p w:rsidR="000B5A61" w:rsidRPr="002F0B9C" w:rsidRDefault="000B5A61" w:rsidP="007379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$1,010,000 </w:t>
            </w:r>
          </w:p>
        </w:tc>
        <w:tc>
          <w:tcPr>
            <w:tcW w:w="838" w:type="dxa"/>
            <w:noWrap/>
            <w:hideMark/>
          </w:tcPr>
          <w:p w:rsidR="000B5A61" w:rsidRPr="002F0B9C" w:rsidRDefault="000B5A61" w:rsidP="00737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F0B9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TAP</w:t>
            </w:r>
          </w:p>
        </w:tc>
      </w:tr>
      <w:tr w:rsidR="000B5A61" w:rsidRPr="002F0B9C" w:rsidTr="007379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:rsidR="000B5A61" w:rsidRPr="00CB59CB" w:rsidRDefault="000B5A61" w:rsidP="00737972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</w:tcPr>
          <w:p w:rsidR="000B5A61" w:rsidRPr="001D483F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r w:rsidRPr="001D483F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170" w:type="dxa"/>
            <w:noWrap/>
          </w:tcPr>
          <w:p w:rsidR="000B5A61" w:rsidRPr="001D483F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$32,233,009</w:t>
            </w:r>
          </w:p>
        </w:tc>
        <w:tc>
          <w:tcPr>
            <w:tcW w:w="1127" w:type="dxa"/>
            <w:noWrap/>
          </w:tcPr>
          <w:p w:rsidR="000B5A61" w:rsidRPr="001D483F" w:rsidRDefault="000B5A61" w:rsidP="00737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$41,615,472</w:t>
            </w:r>
          </w:p>
        </w:tc>
        <w:tc>
          <w:tcPr>
            <w:tcW w:w="838" w:type="dxa"/>
            <w:noWrap/>
          </w:tcPr>
          <w:p w:rsidR="000B5A61" w:rsidRPr="002F0B9C" w:rsidRDefault="000B5A61" w:rsidP="00737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0B5A61" w:rsidRDefault="000B5A61" w:rsidP="000B5A61">
      <w:pPr>
        <w:rPr>
          <w:rFonts w:ascii="Verdana" w:hAnsi="Verdana"/>
          <w:color w:val="000000"/>
          <w:shd w:val="clear" w:color="auto" w:fill="FFFFFF"/>
        </w:rPr>
      </w:pPr>
    </w:p>
    <w:p w:rsidR="000B5A61" w:rsidRPr="00632E12" w:rsidRDefault="000B5A61" w:rsidP="000B5A61">
      <w:pPr>
        <w:rPr>
          <w:rFonts w:ascii="Times New Roman" w:hAnsi="Times New Roman" w:cs="Times New Roman"/>
          <w:sz w:val="20"/>
          <w:szCs w:val="20"/>
        </w:rPr>
      </w:pPr>
    </w:p>
    <w:p w:rsidR="000B5A61" w:rsidRDefault="000B5A61" w:rsidP="000B5A61"/>
    <w:p w:rsidR="00132DF5" w:rsidRDefault="00132DF5"/>
    <w:sectPr w:rsidR="0013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1"/>
    <w:rsid w:val="000B5A61"/>
    <w:rsid w:val="00132DF5"/>
    <w:rsid w:val="00D0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E43C"/>
  <w15:chartTrackingRefBased/>
  <w15:docId w15:val="{CF331B47-519C-4FCE-A965-9E004CC9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0B5A6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Maez</dc:creator>
  <cp:keywords/>
  <dc:description/>
  <cp:lastModifiedBy>Marisa Maez</cp:lastModifiedBy>
  <cp:revision>2</cp:revision>
  <dcterms:created xsi:type="dcterms:W3CDTF">2019-08-28T17:00:00Z</dcterms:created>
  <dcterms:modified xsi:type="dcterms:W3CDTF">2019-08-28T17:00:00Z</dcterms:modified>
</cp:coreProperties>
</file>