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53FA5" w14:textId="133BE328" w:rsidR="00B35FCD" w:rsidRPr="00990013" w:rsidRDefault="0045446D" w:rsidP="00B35FCD">
      <w:pPr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8E25B4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C416FA">
        <w:rPr>
          <w:rFonts w:cs="Tahoma"/>
          <w:sz w:val="20"/>
        </w:rPr>
        <w:t>Frank Bisciotti</w:t>
      </w:r>
      <w:r w:rsidR="009B093C">
        <w:rPr>
          <w:rFonts w:cs="Tahoma"/>
          <w:sz w:val="20"/>
        </w:rPr>
        <w:br/>
      </w:r>
      <w:r w:rsidR="00E60450" w:rsidRPr="008E25B4">
        <w:rPr>
          <w:rFonts w:cs="Tahoma"/>
          <w:sz w:val="20"/>
        </w:rPr>
        <w:t>AmericanMuscle.co</w:t>
      </w:r>
      <w:r w:rsidR="009B093C">
        <w:rPr>
          <w:rFonts w:cs="Tahoma"/>
          <w:sz w:val="20"/>
        </w:rPr>
        <w:t>m</w:t>
      </w:r>
      <w:r w:rsidR="009B093C">
        <w:rPr>
          <w:rFonts w:cs="Tahoma"/>
          <w:sz w:val="20"/>
        </w:rPr>
        <w:br/>
      </w:r>
      <w:r w:rsidR="009B093C" w:rsidRPr="00385E9F">
        <w:rPr>
          <w:rFonts w:cs="Tahoma"/>
          <w:sz w:val="20"/>
        </w:rPr>
        <w:t xml:space="preserve">(610) </w:t>
      </w:r>
      <w:r w:rsidR="009B093C" w:rsidRPr="005424CA">
        <w:rPr>
          <w:rFonts w:cs="Tahoma"/>
          <w:sz w:val="20"/>
        </w:rPr>
        <w:t>240</w:t>
      </w:r>
      <w:r w:rsidR="009B093C">
        <w:rPr>
          <w:rFonts w:cs="Tahoma"/>
          <w:sz w:val="20"/>
        </w:rPr>
        <w:t>-</w:t>
      </w:r>
      <w:r w:rsidR="009B093C" w:rsidRPr="005424CA">
        <w:rPr>
          <w:rFonts w:cs="Tahoma"/>
          <w:sz w:val="20"/>
        </w:rPr>
        <w:t>46</w:t>
      </w:r>
      <w:r w:rsidR="00C416FA">
        <w:rPr>
          <w:rFonts w:cs="Tahoma"/>
          <w:sz w:val="20"/>
        </w:rPr>
        <w:t>94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C416FA">
        <w:rPr>
          <w:sz w:val="20"/>
          <w:szCs w:val="20"/>
        </w:rPr>
        <w:t>Frank.Bisciotti@Turn5.com</w:t>
      </w:r>
    </w:p>
    <w:p w14:paraId="03B68273" w14:textId="2BBE4185" w:rsidR="00F97DAF" w:rsidRPr="008F575E" w:rsidRDefault="00F97DAF" w:rsidP="008F57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8F575E">
        <w:rPr>
          <w:b/>
          <w:sz w:val="32"/>
          <w:szCs w:val="32"/>
        </w:rPr>
        <w:t xml:space="preserve">op 3 Brake Pad and Rotor Kits </w:t>
      </w:r>
      <w:r w:rsidR="00F672CF">
        <w:rPr>
          <w:b/>
          <w:sz w:val="32"/>
          <w:szCs w:val="32"/>
        </w:rPr>
        <w:t>|</w:t>
      </w:r>
      <w:r w:rsidR="008F575E">
        <w:rPr>
          <w:b/>
          <w:sz w:val="32"/>
          <w:szCs w:val="32"/>
        </w:rPr>
        <w:t xml:space="preserve"> S197 Mustang GT</w:t>
      </w:r>
      <w:r w:rsidR="008F575E">
        <w:rPr>
          <w:b/>
          <w:sz w:val="32"/>
          <w:szCs w:val="32"/>
        </w:rPr>
        <w:br/>
      </w:r>
      <w:r w:rsidR="008F575E">
        <w:rPr>
          <w:bCs/>
          <w:i/>
          <w:sz w:val="24"/>
          <w:szCs w:val="24"/>
        </w:rPr>
        <w:t>Best of 2010-2014 Mustang Brake Kits</w:t>
      </w:r>
    </w:p>
    <w:p w14:paraId="1CAEEFBD" w14:textId="77777777" w:rsidR="00B35FCD" w:rsidRPr="008E25B4" w:rsidRDefault="00B35FCD" w:rsidP="00F97DAF">
      <w:pPr>
        <w:spacing w:after="0" w:line="240" w:lineRule="auto"/>
        <w:rPr>
          <w:bCs/>
          <w:i/>
          <w:sz w:val="24"/>
          <w:szCs w:val="24"/>
        </w:rPr>
      </w:pPr>
    </w:p>
    <w:p w14:paraId="7E2FF05C" w14:textId="1EF2F1F5" w:rsidR="008004CC" w:rsidRPr="008E25B4" w:rsidRDefault="00F672CF" w:rsidP="00DC6D1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Style w:val="Hyperlink"/>
          <w:rFonts w:cs="Times New Roman"/>
          <w:color w:val="auto"/>
          <w:sz w:val="20"/>
          <w:szCs w:val="20"/>
          <w:u w:val="none"/>
        </w:rPr>
      </w:pPr>
      <w:r>
        <w:rPr>
          <w:rStyle w:val="Hyperlink"/>
          <w:rFonts w:cs="Times New Roman"/>
          <w:color w:val="auto"/>
          <w:sz w:val="20"/>
          <w:szCs w:val="20"/>
          <w:u w:val="none"/>
        </w:rPr>
        <w:t>Media Kit</w:t>
      </w:r>
      <w:r w:rsidR="00840934" w:rsidRPr="008E25B4">
        <w:rPr>
          <w:rStyle w:val="Hyperlink"/>
          <w:rFonts w:cs="Times New Roman"/>
          <w:color w:val="auto"/>
          <w:sz w:val="20"/>
          <w:szCs w:val="20"/>
          <w:u w:val="none"/>
        </w:rPr>
        <w:t>:</w:t>
      </w:r>
      <w:r w:rsidR="00872C13" w:rsidRPr="008E25B4"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  <w:hyperlink r:id="rId7" w:history="1">
        <w:r w:rsidRPr="004F5C4E">
          <w:rPr>
            <w:rStyle w:val="Hyperlink"/>
            <w:rFonts w:cs="Times New Roman"/>
            <w:sz w:val="20"/>
            <w:szCs w:val="20"/>
          </w:rPr>
          <w:t>https://www.dropbox.com/sh/x3ktngaj8b31h3h/AACprOG-9la1-M0tj7UAdoG3a?dl=0</w:t>
        </w:r>
      </w:hyperlink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</w:p>
    <w:p w14:paraId="112731F1" w14:textId="4A72FFA0" w:rsidR="00427FAC" w:rsidRDefault="00D82B6C" w:rsidP="00F97DAF">
      <w:pPr>
        <w:rPr>
          <w:rFonts w:cs="Times New Roman"/>
          <w:color w:val="000000"/>
        </w:rPr>
      </w:pPr>
      <w:r w:rsidRPr="00D82B6C">
        <w:rPr>
          <w:rFonts w:cs="Times New Roman"/>
          <w:b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4E2F10" wp14:editId="2329BCC7">
                <wp:simplePos x="0" y="0"/>
                <wp:positionH relativeFrom="column">
                  <wp:posOffset>5295900</wp:posOffset>
                </wp:positionH>
                <wp:positionV relativeFrom="paragraph">
                  <wp:posOffset>812165</wp:posOffset>
                </wp:positionV>
                <wp:extent cx="1903095" cy="188595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6FA93" w14:textId="10C1EB91" w:rsidR="00D82B6C" w:rsidRPr="00D82B6C" w:rsidRDefault="00D82B6C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82B6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“Achieving a noticeable braking improvement doesn’t have to be expensive! Any one of the kits we featured in our recent best of paired with some good brake fluid and a sticky tire will easily have your car stopping faster and more consistently but at fraction of the cost of a big brake kit</w:t>
                            </w:r>
                            <w:r w:rsidR="0084342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 w:rsidRPr="00D82B6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”</w:t>
                            </w:r>
                            <w:r w:rsidRPr="00D82B6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–Justin Dugan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E2F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7pt;margin-top:63.95pt;width:149.85pt;height:14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">
                <v:textbox>
                  <w:txbxContent>
                    <w:p w14:paraId="5A66FA93" w14:textId="10C1EB91" w:rsidR="00D82B6C" w:rsidRPr="00D82B6C" w:rsidRDefault="00D82B6C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D82B6C">
                        <w:rPr>
                          <w:b/>
                          <w:i/>
                          <w:sz w:val="20"/>
                          <w:szCs w:val="20"/>
                        </w:rPr>
                        <w:t>“Achieving a noticeable braking improvement doesn’t have to be expensive! Any one of the kits we featured in our recent best of paired with some good brake fluid and a sticky tire will easily have your car stopping faster and more consistently but at fraction of the cost of a big brake kit</w:t>
                      </w:r>
                      <w:r w:rsidR="0084342C">
                        <w:rPr>
                          <w:b/>
                          <w:i/>
                          <w:sz w:val="20"/>
                          <w:szCs w:val="20"/>
                        </w:rPr>
                        <w:t>.</w:t>
                      </w:r>
                      <w:r w:rsidRPr="00D82B6C">
                        <w:rPr>
                          <w:b/>
                          <w:i/>
                          <w:sz w:val="20"/>
                          <w:szCs w:val="20"/>
                        </w:rPr>
                        <w:t>”</w:t>
                      </w:r>
                      <w:r w:rsidRPr="00D82B6C">
                        <w:rPr>
                          <w:b/>
                          <w:i/>
                          <w:sz w:val="20"/>
                          <w:szCs w:val="20"/>
                        </w:rPr>
                        <w:t xml:space="preserve"> –Justin Dugan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7DAF">
        <w:rPr>
          <w:rFonts w:cs="Times New Roman"/>
          <w:b/>
          <w:color w:val="000000"/>
        </w:rPr>
        <w:t>PAOLI</w:t>
      </w:r>
      <w:r w:rsidR="00FF02ED" w:rsidRPr="008E25B4">
        <w:rPr>
          <w:rFonts w:cs="Times New Roman"/>
          <w:b/>
          <w:color w:val="000000"/>
        </w:rPr>
        <w:t>, Pa. (</w:t>
      </w:r>
      <w:r w:rsidR="00F672CF">
        <w:rPr>
          <w:rFonts w:cs="Times New Roman"/>
          <w:b/>
          <w:color w:val="000000"/>
        </w:rPr>
        <w:t>April</w:t>
      </w:r>
      <w:r w:rsidR="00F97DAF">
        <w:rPr>
          <w:rFonts w:cs="Times New Roman"/>
          <w:b/>
          <w:color w:val="000000"/>
        </w:rPr>
        <w:t xml:space="preserve"> </w:t>
      </w:r>
      <w:r w:rsidR="00F672CF">
        <w:rPr>
          <w:rFonts w:cs="Times New Roman"/>
          <w:b/>
          <w:color w:val="000000"/>
        </w:rPr>
        <w:t>1</w:t>
      </w:r>
      <w:r w:rsidR="007B5D1D">
        <w:rPr>
          <w:rFonts w:cs="Times New Roman"/>
          <w:b/>
          <w:color w:val="000000"/>
        </w:rPr>
        <w:t>7</w:t>
      </w:r>
      <w:r w:rsidR="004260DE">
        <w:rPr>
          <w:rFonts w:cs="Times New Roman"/>
          <w:b/>
          <w:color w:val="000000"/>
        </w:rPr>
        <w:t xml:space="preserve">, </w:t>
      </w:r>
      <w:r w:rsidR="00F672CF">
        <w:rPr>
          <w:rFonts w:cs="Times New Roman"/>
          <w:b/>
          <w:color w:val="000000"/>
        </w:rPr>
        <w:t>2019</w:t>
      </w:r>
      <w:r w:rsidR="00FF02ED" w:rsidRPr="008E25B4">
        <w:rPr>
          <w:rFonts w:cs="Times New Roman"/>
          <w:b/>
          <w:color w:val="000000"/>
        </w:rPr>
        <w:t xml:space="preserve">) </w:t>
      </w:r>
      <w:r w:rsidR="00F672CF">
        <w:rPr>
          <w:rFonts w:cs="Times New Roman"/>
          <w:b/>
          <w:color w:val="000000"/>
        </w:rPr>
        <w:t xml:space="preserve">– </w:t>
      </w:r>
      <w:r w:rsidR="0066339F">
        <w:rPr>
          <w:rFonts w:cs="Times New Roman"/>
          <w:color w:val="000000"/>
        </w:rPr>
        <w:t xml:space="preserve">In this </w:t>
      </w:r>
      <w:r w:rsidR="00427FAC">
        <w:rPr>
          <w:rFonts w:cs="Times New Roman"/>
          <w:color w:val="000000"/>
        </w:rPr>
        <w:t xml:space="preserve">“Best of” video, </w:t>
      </w:r>
      <w:proofErr w:type="spellStart"/>
      <w:r w:rsidR="00427FAC">
        <w:rPr>
          <w:rFonts w:cs="Times New Roman"/>
          <w:color w:val="000000"/>
        </w:rPr>
        <w:t>AmericanMuscle’s</w:t>
      </w:r>
      <w:proofErr w:type="spellEnd"/>
      <w:r w:rsidR="00427FAC">
        <w:rPr>
          <w:rFonts w:cs="Times New Roman"/>
          <w:color w:val="000000"/>
        </w:rPr>
        <w:t xml:space="preserve"> (AM) Justin Dugan provides an in-depth look at </w:t>
      </w:r>
      <w:hyperlink r:id="rId8" w:history="1">
        <w:r w:rsidR="00427FAC" w:rsidRPr="00D82B6C">
          <w:rPr>
            <w:rStyle w:val="Hyperlink"/>
            <w:rFonts w:cs="Times New Roman"/>
          </w:rPr>
          <w:t>brake pad and rotor kits</w:t>
        </w:r>
      </w:hyperlink>
      <w:r w:rsidR="00427FAC">
        <w:rPr>
          <w:rFonts w:cs="Times New Roman"/>
          <w:color w:val="000000"/>
        </w:rPr>
        <w:t xml:space="preserve"> for 2010-2014 (S197) Mustang GT’s. Using his knowledge of the aftermarket as well as consumer data, Justin selects three options to improve stopping power on your S197 without breaking the bank.</w:t>
      </w:r>
      <w:r w:rsidR="00C0714E">
        <w:rPr>
          <w:rFonts w:cs="Times New Roman"/>
          <w:color w:val="000000"/>
        </w:rPr>
        <w:t xml:space="preserve"> </w:t>
      </w:r>
      <w:r w:rsidR="00427FAC">
        <w:rPr>
          <w:rFonts w:cs="Times New Roman"/>
          <w:color w:val="000000"/>
        </w:rPr>
        <w:t>Focusing on front brake setups, Justin’s picks</w:t>
      </w:r>
      <w:r w:rsidR="00C0714E">
        <w:rPr>
          <w:rFonts w:cs="Times New Roman"/>
          <w:color w:val="000000"/>
        </w:rPr>
        <w:t xml:space="preserve"> are aimed at customers who want to increase their stopping power without having to do a </w:t>
      </w:r>
      <w:hyperlink r:id="rId9" w:history="1">
        <w:r w:rsidR="00C0714E" w:rsidRPr="00D82B6C">
          <w:rPr>
            <w:rStyle w:val="Hyperlink"/>
            <w:rFonts w:cs="Times New Roman"/>
          </w:rPr>
          <w:t>big brake kit upgrade</w:t>
        </w:r>
      </w:hyperlink>
      <w:r w:rsidR="00C0714E">
        <w:rPr>
          <w:rFonts w:cs="Times New Roman"/>
          <w:color w:val="000000"/>
        </w:rPr>
        <w:t xml:space="preserve">. </w:t>
      </w:r>
    </w:p>
    <w:p w14:paraId="01FFCDA8" w14:textId="115A031B" w:rsidR="00C0714E" w:rsidRPr="00D82B6C" w:rsidRDefault="00C0714E" w:rsidP="00F97DAF">
      <w:pPr>
        <w:rPr>
          <w:rFonts w:cs="Times New Roman"/>
          <w:b/>
          <w:color w:val="000000"/>
        </w:rPr>
      </w:pPr>
      <w:r w:rsidRPr="00D82B6C">
        <w:rPr>
          <w:rFonts w:cs="Times New Roman"/>
          <w:b/>
          <w:color w:val="000000"/>
        </w:rPr>
        <w:t xml:space="preserve">Products featured in this video include: </w:t>
      </w:r>
      <w:hyperlink r:id="rId10" w:history="1">
        <w:r w:rsidRPr="00D82B6C">
          <w:rPr>
            <w:rStyle w:val="Hyperlink"/>
            <w:rFonts w:cs="Times New Roman"/>
            <w:b/>
          </w:rPr>
          <w:t>Power Stop OE Replacement Brake Rotor &amp; Pad Kit</w:t>
        </w:r>
      </w:hyperlink>
      <w:r w:rsidRPr="00D82B6C">
        <w:rPr>
          <w:rFonts w:cs="Times New Roman"/>
          <w:b/>
          <w:color w:val="000000"/>
        </w:rPr>
        <w:t xml:space="preserve">, </w:t>
      </w:r>
      <w:hyperlink r:id="rId11" w:history="1">
        <w:r w:rsidRPr="00D82B6C">
          <w:rPr>
            <w:rStyle w:val="Hyperlink"/>
            <w:rFonts w:cs="Times New Roman"/>
            <w:b/>
          </w:rPr>
          <w:t>Xtreme Stop Precision Cross Drilled &amp; Slotted Rotor w/ Ceramic Brake Pad Kit</w:t>
        </w:r>
      </w:hyperlink>
      <w:r w:rsidRPr="00D82B6C">
        <w:rPr>
          <w:rFonts w:cs="Times New Roman"/>
          <w:b/>
          <w:color w:val="000000"/>
        </w:rPr>
        <w:t xml:space="preserve">, and </w:t>
      </w:r>
      <w:hyperlink r:id="rId12" w:history="1">
        <w:r w:rsidRPr="00D82B6C">
          <w:rPr>
            <w:rStyle w:val="Hyperlink"/>
            <w:rFonts w:cs="Times New Roman"/>
            <w:b/>
          </w:rPr>
          <w:t>Hawk Performance Sector 27 Rotors and HPS 5.0 Brake Pad Kit</w:t>
        </w:r>
      </w:hyperlink>
      <w:r w:rsidRPr="00D82B6C">
        <w:rPr>
          <w:rFonts w:cs="Times New Roman"/>
          <w:b/>
          <w:color w:val="000000"/>
        </w:rPr>
        <w:t>.</w:t>
      </w:r>
    </w:p>
    <w:p w14:paraId="4DFE9EF8" w14:textId="387D80D5" w:rsidR="00C0714E" w:rsidRPr="00D82B6C" w:rsidRDefault="00C0714E" w:rsidP="00F97DAF">
      <w:pPr>
        <w:rPr>
          <w:rFonts w:cs="Times New Roman"/>
          <w:b/>
          <w:color w:val="000000"/>
        </w:rPr>
      </w:pPr>
      <w:r w:rsidRPr="00D82B6C">
        <w:rPr>
          <w:rFonts w:cs="Times New Roman"/>
          <w:b/>
          <w:color w:val="000000"/>
        </w:rPr>
        <w:t>Watch it here:</w:t>
      </w:r>
      <w:r w:rsidR="00D82B6C" w:rsidRPr="00D82B6C">
        <w:rPr>
          <w:rFonts w:cs="Times New Roman"/>
          <w:b/>
          <w:color w:val="000000"/>
        </w:rPr>
        <w:t xml:space="preserve"> </w:t>
      </w:r>
      <w:hyperlink r:id="rId13" w:history="1">
        <w:r w:rsidR="00E80BC4" w:rsidRPr="005F58C0">
          <w:rPr>
            <w:rStyle w:val="Hyperlink"/>
            <w:b/>
          </w:rPr>
          <w:t>https://www.americanmuscle.com/2010-mustang-brakes.html</w:t>
        </w:r>
      </w:hyperlink>
      <w:bookmarkStart w:id="0" w:name="_GoBack"/>
      <w:bookmarkEnd w:id="0"/>
      <w:r w:rsidR="00D82B6C" w:rsidRPr="00D82B6C">
        <w:rPr>
          <w:b/>
        </w:rPr>
        <w:t xml:space="preserve"> </w:t>
      </w:r>
    </w:p>
    <w:p w14:paraId="0209CB93" w14:textId="7B0F10AA" w:rsidR="00C0714E" w:rsidRDefault="00C0714E" w:rsidP="00F97DAF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Additionally, this video has been added as a resource to AM’s Brake System Tech Guide.</w:t>
      </w:r>
    </w:p>
    <w:p w14:paraId="0BFF4F5C" w14:textId="6661013D" w:rsidR="00C0714E" w:rsidRPr="00C0714E" w:rsidRDefault="00C0714E" w:rsidP="00F97DAF">
      <w:pPr>
        <w:rPr>
          <w:rFonts w:cs="Times New Roman"/>
          <w:b/>
          <w:color w:val="000000"/>
        </w:rPr>
      </w:pPr>
      <w:r w:rsidRPr="00C0714E">
        <w:rPr>
          <w:rFonts w:cs="Times New Roman"/>
          <w:b/>
          <w:color w:val="000000"/>
        </w:rPr>
        <w:t xml:space="preserve">View it here: </w:t>
      </w:r>
      <w:hyperlink r:id="rId14" w:history="1">
        <w:r w:rsidRPr="00C0714E">
          <w:rPr>
            <w:rStyle w:val="Hyperlink"/>
            <w:b/>
          </w:rPr>
          <w:t>https://www.americanmuscle.com/brake-system-tech-guide.html</w:t>
        </w:r>
      </w:hyperlink>
      <w:r w:rsidRPr="00C0714E">
        <w:rPr>
          <w:b/>
        </w:rPr>
        <w:t xml:space="preserve"> </w:t>
      </w:r>
    </w:p>
    <w:p w14:paraId="4901F024" w14:textId="77777777" w:rsidR="006E20FD" w:rsidRPr="008E25B4" w:rsidRDefault="006E20FD" w:rsidP="007908E6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79C83053" w14:textId="7B86263B" w:rsidR="00B700A3" w:rsidRDefault="00F245B3" w:rsidP="00B700A3">
      <w:pPr>
        <w:rPr>
          <w:rFonts w:cs="Times New Roman"/>
          <w:color w:val="000000"/>
        </w:rPr>
      </w:pPr>
      <w:r w:rsidRPr="008E25B4">
        <w:rPr>
          <w:rFonts w:cs="Times New Roman"/>
          <w:b/>
          <w:color w:val="000000"/>
          <w:sz w:val="24"/>
          <w:szCs w:val="24"/>
          <w:u w:val="single"/>
        </w:rPr>
        <w:t xml:space="preserve">About </w:t>
      </w:r>
      <w:proofErr w:type="spellStart"/>
      <w:r w:rsidRPr="008E25B4">
        <w:rPr>
          <w:rFonts w:cs="Times New Roman"/>
          <w:b/>
          <w:color w:val="000000"/>
          <w:sz w:val="24"/>
          <w:szCs w:val="24"/>
          <w:u w:val="single"/>
        </w:rPr>
        <w:t>AmericanMuscle</w:t>
      </w:r>
      <w:proofErr w:type="spellEnd"/>
      <w:r w:rsidR="00F672CF">
        <w:rPr>
          <w:rFonts w:cs="Times New Roman"/>
          <w:b/>
          <w:color w:val="000000"/>
          <w:sz w:val="24"/>
          <w:szCs w:val="24"/>
          <w:u w:val="single"/>
        </w:rPr>
        <w:br/>
      </w:r>
      <w:r w:rsidRPr="00D82B6C">
        <w:rPr>
          <w:rFonts w:cs="Times New Roman"/>
          <w:color w:val="000000"/>
          <w:sz w:val="20"/>
          <w:szCs w:val="20"/>
        </w:rPr>
        <w:t xml:space="preserve">Starting out in 2003, AmericanMuscle quickly rose to be one of the leading </w:t>
      </w:r>
      <w:hyperlink r:id="rId15" w:history="1">
        <w:r w:rsidRPr="00D82B6C">
          <w:rPr>
            <w:rStyle w:val="Hyperlink"/>
            <w:rFonts w:cs="Times New Roman"/>
            <w:sz w:val="20"/>
            <w:szCs w:val="20"/>
          </w:rPr>
          <w:t xml:space="preserve">aftermarket Mustang </w:t>
        </w:r>
        <w:r w:rsidR="00D82B6C" w:rsidRPr="00D82B6C">
          <w:rPr>
            <w:rStyle w:val="Hyperlink"/>
            <w:rFonts w:cs="Times New Roman"/>
            <w:sz w:val="20"/>
            <w:szCs w:val="20"/>
          </w:rPr>
          <w:t>accessories</w:t>
        </w:r>
      </w:hyperlink>
      <w:r w:rsidRPr="00D82B6C">
        <w:rPr>
          <w:rFonts w:cs="Times New Roman"/>
          <w:color w:val="000000"/>
          <w:sz w:val="20"/>
          <w:szCs w:val="20"/>
        </w:rPr>
        <w:t xml:space="preserve"> providers in the business. </w:t>
      </w:r>
      <w:r w:rsidR="00291028" w:rsidRPr="00D82B6C">
        <w:rPr>
          <w:rFonts w:cs="Times New Roman"/>
          <w:color w:val="000000"/>
          <w:sz w:val="20"/>
          <w:szCs w:val="20"/>
        </w:rPr>
        <w:t>With the addition of Challenger in 2018</w:t>
      </w:r>
      <w:r w:rsidRPr="00D82B6C">
        <w:rPr>
          <w:rFonts w:cs="Times New Roman"/>
          <w:color w:val="000000"/>
          <w:sz w:val="20"/>
          <w:szCs w:val="20"/>
        </w:rPr>
        <w:t xml:space="preserve">, AmericanMuscle provides the most </w:t>
      </w:r>
      <w:r w:rsidR="00291028" w:rsidRPr="00D82B6C">
        <w:rPr>
          <w:rFonts w:cs="Times New Roman"/>
          <w:color w:val="000000"/>
          <w:sz w:val="20"/>
          <w:szCs w:val="20"/>
        </w:rPr>
        <w:t xml:space="preserve">sought-after parts, </w:t>
      </w:r>
      <w:hyperlink r:id="rId16" w:history="1">
        <w:r w:rsidR="007526AD" w:rsidRPr="007526AD">
          <w:rPr>
            <w:rStyle w:val="Hyperlink"/>
            <w:rFonts w:cs="Times New Roman"/>
            <w:sz w:val="20"/>
            <w:szCs w:val="20"/>
          </w:rPr>
          <w:t>technical guides</w:t>
        </w:r>
      </w:hyperlink>
      <w:r w:rsidR="00291028" w:rsidRPr="00D82B6C">
        <w:rPr>
          <w:rFonts w:cs="Times New Roman"/>
          <w:color w:val="000000"/>
          <w:sz w:val="20"/>
          <w:szCs w:val="20"/>
        </w:rPr>
        <w:t>, and fast shipping</w:t>
      </w:r>
      <w:r w:rsidRPr="00D82B6C">
        <w:rPr>
          <w:rFonts w:cs="Times New Roman"/>
          <w:color w:val="000000"/>
          <w:sz w:val="20"/>
          <w:szCs w:val="20"/>
        </w:rPr>
        <w:t xml:space="preserve">. Located just outside of Philadelphia, AmericanMuscle is dedicated to </w:t>
      </w:r>
      <w:r w:rsidR="006A601F" w:rsidRPr="00D82B6C">
        <w:rPr>
          <w:rFonts w:cs="Times New Roman"/>
          <w:color w:val="000000"/>
          <w:sz w:val="20"/>
          <w:szCs w:val="20"/>
        </w:rPr>
        <w:t>offering</w:t>
      </w:r>
      <w:r w:rsidRPr="00D82B6C">
        <w:rPr>
          <w:rFonts w:cs="Times New Roman"/>
          <w:color w:val="000000"/>
          <w:sz w:val="20"/>
          <w:szCs w:val="20"/>
        </w:rPr>
        <w:t xml:space="preserve"> the Mustang </w:t>
      </w:r>
      <w:r w:rsidR="00291028" w:rsidRPr="00D82B6C">
        <w:rPr>
          <w:rFonts w:cs="Times New Roman"/>
          <w:color w:val="000000"/>
          <w:sz w:val="20"/>
          <w:szCs w:val="20"/>
        </w:rPr>
        <w:t xml:space="preserve">and Challenger </w:t>
      </w:r>
      <w:r w:rsidRPr="00D82B6C">
        <w:rPr>
          <w:rFonts w:cs="Times New Roman"/>
          <w:color w:val="000000"/>
          <w:sz w:val="20"/>
          <w:szCs w:val="20"/>
        </w:rPr>
        <w:t>communit</w:t>
      </w:r>
      <w:r w:rsidR="00291028" w:rsidRPr="00D82B6C">
        <w:rPr>
          <w:rFonts w:cs="Times New Roman"/>
          <w:color w:val="000000"/>
          <w:sz w:val="20"/>
          <w:szCs w:val="20"/>
        </w:rPr>
        <w:t>ies</w:t>
      </w:r>
      <w:r w:rsidR="006A601F" w:rsidRPr="00D82B6C">
        <w:rPr>
          <w:rFonts w:cs="Times New Roman"/>
          <w:color w:val="000000"/>
          <w:sz w:val="20"/>
          <w:szCs w:val="20"/>
        </w:rPr>
        <w:t xml:space="preserve"> with the highest </w:t>
      </w:r>
      <w:r w:rsidR="00291028" w:rsidRPr="00D82B6C">
        <w:rPr>
          <w:rFonts w:cs="Times New Roman"/>
          <w:color w:val="000000"/>
          <w:sz w:val="20"/>
          <w:szCs w:val="20"/>
        </w:rPr>
        <w:t>level of customer</w:t>
      </w:r>
      <w:r w:rsidR="006A601F" w:rsidRPr="00D82B6C">
        <w:rPr>
          <w:rFonts w:cs="Times New Roman"/>
          <w:color w:val="000000"/>
          <w:sz w:val="20"/>
          <w:szCs w:val="20"/>
        </w:rPr>
        <w:t xml:space="preserve"> service. Please visit </w:t>
      </w:r>
      <w:hyperlink r:id="rId17" w:history="1">
        <w:r w:rsidR="006A601F" w:rsidRPr="00D82B6C">
          <w:rPr>
            <w:rStyle w:val="Hyperlink"/>
            <w:rFonts w:cs="Times New Roman"/>
            <w:sz w:val="20"/>
            <w:szCs w:val="20"/>
          </w:rPr>
          <w:t>http://www.AmericanMuscle.com</w:t>
        </w:r>
      </w:hyperlink>
      <w:r w:rsidR="006A601F" w:rsidRPr="00D82B6C">
        <w:rPr>
          <w:rFonts w:cs="Times New Roman"/>
          <w:color w:val="000000"/>
          <w:sz w:val="20"/>
          <w:szCs w:val="20"/>
        </w:rPr>
        <w:t xml:space="preserve"> for more information.</w:t>
      </w:r>
      <w:r w:rsidR="006A601F" w:rsidRPr="008E25B4">
        <w:rPr>
          <w:rFonts w:cs="Times New Roman"/>
          <w:color w:val="000000"/>
        </w:rPr>
        <w:t xml:space="preserve"> </w:t>
      </w:r>
    </w:p>
    <w:p w14:paraId="6475A82E" w14:textId="77777777" w:rsidR="00990013" w:rsidRPr="00D82B6C" w:rsidRDefault="00990013" w:rsidP="00B700A3">
      <w:pPr>
        <w:rPr>
          <w:rFonts w:cs="Times New Roman"/>
          <w:b/>
          <w:color w:val="000000"/>
          <w:sz w:val="24"/>
          <w:szCs w:val="24"/>
          <w:u w:val="single"/>
        </w:rPr>
      </w:pPr>
    </w:p>
    <w:p w14:paraId="19688DB8" w14:textId="2F62FF80" w:rsidR="00B700A3" w:rsidRPr="00D82B6C" w:rsidRDefault="00B700A3" w:rsidP="00D82B6C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</w:p>
    <w:p w14:paraId="4CA1182E" w14:textId="03F0B0D0" w:rsidR="0022004E" w:rsidRPr="00D82B6C" w:rsidRDefault="00B700A3" w:rsidP="00D82B6C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004E" w:rsidRPr="00D82B6C" w:rsidSect="00990105">
      <w:headerReference w:type="default" r:id="rId21"/>
      <w:footerReference w:type="default" r:id="rId22"/>
      <w:headerReference w:type="first" r:id="rId23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5494" w14:textId="77777777" w:rsidR="00D855CF" w:rsidRDefault="00D855CF">
      <w:pPr>
        <w:spacing w:after="0" w:line="240" w:lineRule="auto"/>
      </w:pPr>
      <w:r>
        <w:separator/>
      </w:r>
    </w:p>
  </w:endnote>
  <w:endnote w:type="continuationSeparator" w:id="0">
    <w:p w14:paraId="54E2619F" w14:textId="77777777" w:rsidR="00D855CF" w:rsidRDefault="00D8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D2E6" w14:textId="77777777" w:rsidR="00573494" w:rsidRDefault="00240572" w:rsidP="00573494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8EEF" w14:textId="77777777" w:rsidR="00D855CF" w:rsidRDefault="00D855CF">
      <w:pPr>
        <w:spacing w:after="0" w:line="240" w:lineRule="auto"/>
      </w:pPr>
      <w:r>
        <w:separator/>
      </w:r>
    </w:p>
  </w:footnote>
  <w:footnote w:type="continuationSeparator" w:id="0">
    <w:p w14:paraId="69FBF206" w14:textId="77777777" w:rsidR="00D855CF" w:rsidRDefault="00D8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C78C" w14:textId="77777777" w:rsidR="000A182B" w:rsidRPr="000A182B" w:rsidRDefault="00E80BC4" w:rsidP="00CB38EE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60E5F" w14:textId="77777777" w:rsidR="00CB38EE" w:rsidRDefault="00304CE9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62C1A5F9">
          <wp:extent cx="3749040" cy="914400"/>
          <wp:effectExtent l="0" t="0" r="381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77E7"/>
    <w:rsid w:val="000519EF"/>
    <w:rsid w:val="00055044"/>
    <w:rsid w:val="00057D5F"/>
    <w:rsid w:val="0006423C"/>
    <w:rsid w:val="00073CFC"/>
    <w:rsid w:val="00086F17"/>
    <w:rsid w:val="000A6300"/>
    <w:rsid w:val="000C3D4D"/>
    <w:rsid w:val="000C3DE0"/>
    <w:rsid w:val="000E10C9"/>
    <w:rsid w:val="000F60BB"/>
    <w:rsid w:val="00102892"/>
    <w:rsid w:val="00120D37"/>
    <w:rsid w:val="00127792"/>
    <w:rsid w:val="00130B0E"/>
    <w:rsid w:val="001329AC"/>
    <w:rsid w:val="0013638A"/>
    <w:rsid w:val="00184E47"/>
    <w:rsid w:val="001911DF"/>
    <w:rsid w:val="001C4E2F"/>
    <w:rsid w:val="001C4EEA"/>
    <w:rsid w:val="001D414C"/>
    <w:rsid w:val="001E2993"/>
    <w:rsid w:val="001F56AA"/>
    <w:rsid w:val="00201D3B"/>
    <w:rsid w:val="0020555D"/>
    <w:rsid w:val="0022004E"/>
    <w:rsid w:val="00221996"/>
    <w:rsid w:val="00224294"/>
    <w:rsid w:val="00240572"/>
    <w:rsid w:val="00247A7F"/>
    <w:rsid w:val="002608F2"/>
    <w:rsid w:val="0026156F"/>
    <w:rsid w:val="00270A5A"/>
    <w:rsid w:val="00275DED"/>
    <w:rsid w:val="00290EE4"/>
    <w:rsid w:val="00291028"/>
    <w:rsid w:val="00297953"/>
    <w:rsid w:val="002B7CBA"/>
    <w:rsid w:val="002D1BB1"/>
    <w:rsid w:val="0030292C"/>
    <w:rsid w:val="00304CE9"/>
    <w:rsid w:val="0031609D"/>
    <w:rsid w:val="00317534"/>
    <w:rsid w:val="003251B5"/>
    <w:rsid w:val="00326BB3"/>
    <w:rsid w:val="00340A27"/>
    <w:rsid w:val="00341CB9"/>
    <w:rsid w:val="00346878"/>
    <w:rsid w:val="00350C51"/>
    <w:rsid w:val="00356C36"/>
    <w:rsid w:val="00357489"/>
    <w:rsid w:val="00363CF2"/>
    <w:rsid w:val="00364FF3"/>
    <w:rsid w:val="00370F79"/>
    <w:rsid w:val="003765C0"/>
    <w:rsid w:val="00383C54"/>
    <w:rsid w:val="00383D58"/>
    <w:rsid w:val="00393539"/>
    <w:rsid w:val="003A19AF"/>
    <w:rsid w:val="003A64E9"/>
    <w:rsid w:val="003B60DC"/>
    <w:rsid w:val="003C1996"/>
    <w:rsid w:val="003D0BE1"/>
    <w:rsid w:val="003D3E56"/>
    <w:rsid w:val="003F4610"/>
    <w:rsid w:val="004260DE"/>
    <w:rsid w:val="00427FAC"/>
    <w:rsid w:val="004420AC"/>
    <w:rsid w:val="0045446D"/>
    <w:rsid w:val="004708FF"/>
    <w:rsid w:val="00483B02"/>
    <w:rsid w:val="00485557"/>
    <w:rsid w:val="004B18D8"/>
    <w:rsid w:val="004C1325"/>
    <w:rsid w:val="004C25EB"/>
    <w:rsid w:val="00513746"/>
    <w:rsid w:val="00527638"/>
    <w:rsid w:val="0055238E"/>
    <w:rsid w:val="005739A7"/>
    <w:rsid w:val="00587D9A"/>
    <w:rsid w:val="005B6E65"/>
    <w:rsid w:val="005C45D1"/>
    <w:rsid w:val="005E4393"/>
    <w:rsid w:val="00603928"/>
    <w:rsid w:val="006200FC"/>
    <w:rsid w:val="0063508A"/>
    <w:rsid w:val="006629C8"/>
    <w:rsid w:val="0066339F"/>
    <w:rsid w:val="00667887"/>
    <w:rsid w:val="00672728"/>
    <w:rsid w:val="0068069D"/>
    <w:rsid w:val="0068192B"/>
    <w:rsid w:val="0068417B"/>
    <w:rsid w:val="00691FA7"/>
    <w:rsid w:val="006962F2"/>
    <w:rsid w:val="006A601F"/>
    <w:rsid w:val="006B19BD"/>
    <w:rsid w:val="006B2FEE"/>
    <w:rsid w:val="006C1A2C"/>
    <w:rsid w:val="006C6BB0"/>
    <w:rsid w:val="006D6B8B"/>
    <w:rsid w:val="006E20FD"/>
    <w:rsid w:val="006F47FA"/>
    <w:rsid w:val="006F637A"/>
    <w:rsid w:val="006F79B9"/>
    <w:rsid w:val="00700C21"/>
    <w:rsid w:val="00705782"/>
    <w:rsid w:val="007526AD"/>
    <w:rsid w:val="00781378"/>
    <w:rsid w:val="007908E6"/>
    <w:rsid w:val="007A5BCD"/>
    <w:rsid w:val="007B5D1D"/>
    <w:rsid w:val="007B6D4E"/>
    <w:rsid w:val="007E551E"/>
    <w:rsid w:val="007F2983"/>
    <w:rsid w:val="007F2AC6"/>
    <w:rsid w:val="008004CC"/>
    <w:rsid w:val="00830B4C"/>
    <w:rsid w:val="00840934"/>
    <w:rsid w:val="0084342C"/>
    <w:rsid w:val="00843743"/>
    <w:rsid w:val="00854112"/>
    <w:rsid w:val="0086343B"/>
    <w:rsid w:val="00871EF4"/>
    <w:rsid w:val="00872899"/>
    <w:rsid w:val="00872C13"/>
    <w:rsid w:val="008750EB"/>
    <w:rsid w:val="00884E10"/>
    <w:rsid w:val="00890FF0"/>
    <w:rsid w:val="008961CA"/>
    <w:rsid w:val="008D0779"/>
    <w:rsid w:val="008D5ECE"/>
    <w:rsid w:val="008E1B41"/>
    <w:rsid w:val="008E25B4"/>
    <w:rsid w:val="008F575E"/>
    <w:rsid w:val="009042C5"/>
    <w:rsid w:val="00920FC2"/>
    <w:rsid w:val="009314AD"/>
    <w:rsid w:val="0094442B"/>
    <w:rsid w:val="00966FA4"/>
    <w:rsid w:val="00972B7D"/>
    <w:rsid w:val="00985135"/>
    <w:rsid w:val="009865E3"/>
    <w:rsid w:val="00990013"/>
    <w:rsid w:val="00990105"/>
    <w:rsid w:val="009A445A"/>
    <w:rsid w:val="009B093C"/>
    <w:rsid w:val="009B0B88"/>
    <w:rsid w:val="009B1A55"/>
    <w:rsid w:val="009B3966"/>
    <w:rsid w:val="009D7343"/>
    <w:rsid w:val="009E2EA3"/>
    <w:rsid w:val="00A03DF1"/>
    <w:rsid w:val="00A06221"/>
    <w:rsid w:val="00A06366"/>
    <w:rsid w:val="00A20C36"/>
    <w:rsid w:val="00A37D83"/>
    <w:rsid w:val="00A407CB"/>
    <w:rsid w:val="00A532FB"/>
    <w:rsid w:val="00A53540"/>
    <w:rsid w:val="00A54715"/>
    <w:rsid w:val="00A74363"/>
    <w:rsid w:val="00A746F5"/>
    <w:rsid w:val="00AB4F0E"/>
    <w:rsid w:val="00AB67DA"/>
    <w:rsid w:val="00AE0C54"/>
    <w:rsid w:val="00AF3D96"/>
    <w:rsid w:val="00B32DA6"/>
    <w:rsid w:val="00B33926"/>
    <w:rsid w:val="00B35FCD"/>
    <w:rsid w:val="00B4326A"/>
    <w:rsid w:val="00B542BC"/>
    <w:rsid w:val="00B66E04"/>
    <w:rsid w:val="00B700A3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1CF2"/>
    <w:rsid w:val="00C0714E"/>
    <w:rsid w:val="00C136CC"/>
    <w:rsid w:val="00C2699F"/>
    <w:rsid w:val="00C33C2E"/>
    <w:rsid w:val="00C35A59"/>
    <w:rsid w:val="00C416FA"/>
    <w:rsid w:val="00C4218A"/>
    <w:rsid w:val="00C5396F"/>
    <w:rsid w:val="00C56759"/>
    <w:rsid w:val="00C71133"/>
    <w:rsid w:val="00C7356F"/>
    <w:rsid w:val="00CB2652"/>
    <w:rsid w:val="00CE187A"/>
    <w:rsid w:val="00CE1A43"/>
    <w:rsid w:val="00D03BC6"/>
    <w:rsid w:val="00D07D47"/>
    <w:rsid w:val="00D217DD"/>
    <w:rsid w:val="00D40CC1"/>
    <w:rsid w:val="00D623D6"/>
    <w:rsid w:val="00D66D07"/>
    <w:rsid w:val="00D7053E"/>
    <w:rsid w:val="00D7236F"/>
    <w:rsid w:val="00D816EC"/>
    <w:rsid w:val="00D82B6C"/>
    <w:rsid w:val="00D855CF"/>
    <w:rsid w:val="00D96532"/>
    <w:rsid w:val="00DA0A41"/>
    <w:rsid w:val="00DA1D26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E6558"/>
    <w:rsid w:val="00DF64B6"/>
    <w:rsid w:val="00E06940"/>
    <w:rsid w:val="00E07DDE"/>
    <w:rsid w:val="00E13692"/>
    <w:rsid w:val="00E31D72"/>
    <w:rsid w:val="00E3403D"/>
    <w:rsid w:val="00E375DD"/>
    <w:rsid w:val="00E60450"/>
    <w:rsid w:val="00E711BC"/>
    <w:rsid w:val="00E80BC4"/>
    <w:rsid w:val="00E87EC8"/>
    <w:rsid w:val="00E87ED8"/>
    <w:rsid w:val="00E96907"/>
    <w:rsid w:val="00EB40E9"/>
    <w:rsid w:val="00EC6B29"/>
    <w:rsid w:val="00EE4DD4"/>
    <w:rsid w:val="00EF2295"/>
    <w:rsid w:val="00F0051A"/>
    <w:rsid w:val="00F043EB"/>
    <w:rsid w:val="00F22899"/>
    <w:rsid w:val="00F245B3"/>
    <w:rsid w:val="00F24BE7"/>
    <w:rsid w:val="00F30EDE"/>
    <w:rsid w:val="00F60318"/>
    <w:rsid w:val="00F64D08"/>
    <w:rsid w:val="00F672CF"/>
    <w:rsid w:val="00F85AC4"/>
    <w:rsid w:val="00F93906"/>
    <w:rsid w:val="00F97DAF"/>
    <w:rsid w:val="00FA2B83"/>
    <w:rsid w:val="00FC049B"/>
    <w:rsid w:val="00FC4B86"/>
    <w:rsid w:val="00FD2ABD"/>
    <w:rsid w:val="00FD4C97"/>
    <w:rsid w:val="00FD5CF4"/>
    <w:rsid w:val="00FE3D7D"/>
    <w:rsid w:val="00FF02E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muscle.com/mustang-brake-pads-rotor-kits.html" TargetMode="External"/><Relationship Id="rId13" Type="http://schemas.openxmlformats.org/officeDocument/2006/relationships/hyperlink" Target="https://www.americanmuscle.com/2010-mustang-brakes.html" TargetMode="External"/><Relationship Id="rId18" Type="http://schemas.openxmlformats.org/officeDocument/2006/relationships/image" Target="media/image1.jp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dropbox.com/sh/x3ktngaj8b31h3h/AACprOG-9la1-M0tj7UAdoG3a?dl=0" TargetMode="External"/><Relationship Id="rId12" Type="http://schemas.openxmlformats.org/officeDocument/2006/relationships/hyperlink" Target="https://www.americanmuscle.com/hawk-sector-27-rotors-hps-pad-front-1114gt.html" TargetMode="External"/><Relationship Id="rId17" Type="http://schemas.openxmlformats.org/officeDocument/2006/relationships/hyperlink" Target="http://www.AmericanMuscle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mericanmuscle.com/mustang-tech-guides.html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ericanmuscle.com/xtremestop-rotor-ceramic-pad-kit-1114gt.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mericanmuscle.com/ford-mustang-parts-accessories.html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americanmuscle.com/power-stop-oe-replacement-brake-rotor-pad-kit-front-0510-gt-11-14-standard-gt.html" TargetMode="External"/><Relationship Id="rId19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s://www.americanmuscle.com/mustang-brake-conversion-kits.html" TargetMode="External"/><Relationship Id="rId14" Type="http://schemas.openxmlformats.org/officeDocument/2006/relationships/hyperlink" Target="https://www.americanmuscle.com/brake-system-tech-guide.html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Cilio</dc:creator>
  <cp:lastModifiedBy>Frank Bisciotti</cp:lastModifiedBy>
  <cp:revision>6</cp:revision>
  <cp:lastPrinted>2019-04-17T14:45:00Z</cp:lastPrinted>
  <dcterms:created xsi:type="dcterms:W3CDTF">2019-04-12T15:28:00Z</dcterms:created>
  <dcterms:modified xsi:type="dcterms:W3CDTF">2019-04-17T14:45:00Z</dcterms:modified>
</cp:coreProperties>
</file>