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08" w:rsidRPr="00065A96" w:rsidRDefault="00962808" w:rsidP="00117A87">
      <w:pPr>
        <w:ind w:right="-142" w:hanging="568"/>
        <w:jc w:val="center"/>
        <w:rPr>
          <w:b/>
          <w:sz w:val="16"/>
          <w:szCs w:val="16"/>
          <w:lang w:val="en-GB"/>
        </w:rPr>
      </w:pPr>
    </w:p>
    <w:p w:rsidR="00B612FD" w:rsidRPr="00065A96" w:rsidRDefault="00B612FD" w:rsidP="00AE70B9">
      <w:pPr>
        <w:tabs>
          <w:tab w:val="left" w:pos="9072"/>
        </w:tabs>
        <w:ind w:left="284" w:right="-142" w:hanging="284"/>
        <w:jc w:val="center"/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</w:pPr>
    </w:p>
    <w:p w:rsidR="00370B8D" w:rsidRPr="00065A96" w:rsidRDefault="008B5909" w:rsidP="00AE70B9">
      <w:pPr>
        <w:tabs>
          <w:tab w:val="left" w:pos="9072"/>
        </w:tabs>
        <w:ind w:left="284" w:right="-142" w:hanging="284"/>
        <w:jc w:val="center"/>
        <w:rPr>
          <w:rFonts w:ascii="Verdana" w:hAnsi="Verdana" w:cs="Tahoma"/>
          <w:b/>
          <w:color w:val="002060"/>
          <w:sz w:val="16"/>
          <w:szCs w:val="16"/>
          <w:shd w:val="clear" w:color="auto" w:fill="FFFFFF"/>
          <w:lang w:val="en-GB"/>
        </w:rPr>
      </w:pPr>
      <w:r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EUROCUP FORMULA RENAULT </w:t>
      </w:r>
      <w:r w:rsidR="00065A96"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2.0:</w:t>
      </w:r>
      <w:r w:rsidR="00D171C6"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 </w:t>
      </w:r>
      <w:r w:rsidR="001F0140" w:rsidRPr="00065A96">
        <w:rPr>
          <w:rFonts w:ascii="Verdana" w:hAnsi="Verdana"/>
          <w:b/>
          <w:sz w:val="16"/>
          <w:szCs w:val="16"/>
          <w:shd w:val="clear" w:color="auto" w:fill="FFFFFF"/>
          <w:lang w:val="en-GB"/>
        </w:rPr>
        <w:t>MOSCOW</w:t>
      </w:r>
      <w:r w:rsidR="00370B8D" w:rsidRPr="00065A96">
        <w:rPr>
          <w:rFonts w:ascii="Verdana" w:hAnsi="Verdana"/>
          <w:b/>
          <w:sz w:val="16"/>
          <w:szCs w:val="16"/>
          <w:shd w:val="clear" w:color="auto" w:fill="FFFFFF"/>
          <w:lang w:val="en-GB"/>
        </w:rPr>
        <w:t xml:space="preserve"> RACEWAY (</w:t>
      </w:r>
      <w:r w:rsidR="001F0140" w:rsidRPr="00065A96">
        <w:rPr>
          <w:rFonts w:ascii="Verdana" w:hAnsi="Verdana"/>
          <w:b/>
          <w:sz w:val="16"/>
          <w:szCs w:val="16"/>
          <w:shd w:val="clear" w:color="auto" w:fill="FFFFFF"/>
          <w:lang w:val="en-GB"/>
        </w:rPr>
        <w:t>June 28 &amp; 29 2014</w:t>
      </w:r>
      <w:r w:rsidR="00370B8D" w:rsidRPr="00065A96">
        <w:rPr>
          <w:rFonts w:ascii="Verdana" w:hAnsi="Verdana"/>
          <w:b/>
          <w:sz w:val="16"/>
          <w:szCs w:val="16"/>
          <w:shd w:val="clear" w:color="auto" w:fill="FFFFFF"/>
          <w:lang w:val="en-GB"/>
        </w:rPr>
        <w:t>)</w:t>
      </w:r>
    </w:p>
    <w:p w:rsidR="008B5909" w:rsidRPr="00065A96" w:rsidRDefault="008B5909" w:rsidP="00AE70B9">
      <w:pPr>
        <w:tabs>
          <w:tab w:val="left" w:pos="993"/>
          <w:tab w:val="left" w:pos="9072"/>
        </w:tabs>
        <w:ind w:left="-142" w:right="-142" w:hanging="284"/>
        <w:jc w:val="center"/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</w:pPr>
      <w:r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ANTHOINE HUBERT</w:t>
      </w:r>
      <w:r w:rsidR="001F0140"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 FRUSTRATED BUT HAPPY</w:t>
      </w:r>
    </w:p>
    <w:p w:rsidR="00AE70B9" w:rsidRPr="00065A96" w:rsidRDefault="00AE70B9" w:rsidP="00AE70B9">
      <w:pPr>
        <w:tabs>
          <w:tab w:val="left" w:pos="993"/>
          <w:tab w:val="left" w:pos="9072"/>
        </w:tabs>
        <w:ind w:left="-142" w:right="-142" w:hanging="284"/>
        <w:jc w:val="center"/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</w:pPr>
    </w:p>
    <w:p w:rsidR="00FF60FA" w:rsidRPr="00FF60FA" w:rsidRDefault="001F0140" w:rsidP="00FF60FA">
      <w:pPr>
        <w:pStyle w:val="Paragraphedeliste"/>
        <w:numPr>
          <w:ilvl w:val="0"/>
          <w:numId w:val="5"/>
        </w:numPr>
        <w:tabs>
          <w:tab w:val="left" w:pos="567"/>
        </w:tabs>
        <w:ind w:right="-142"/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</w:pPr>
      <w:r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The </w:t>
      </w:r>
      <w:r w:rsidR="00FF60FA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“</w:t>
      </w:r>
      <w:r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Volant Euroformula</w:t>
      </w:r>
      <w:r w:rsidR="00FF60FA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”</w:t>
      </w:r>
      <w:r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 2013, </w:t>
      </w:r>
      <w:r w:rsidR="00065A96"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Anthoine</w:t>
      </w:r>
      <w:r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 Hubert, </w:t>
      </w:r>
      <w:r w:rsidR="00B81550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had a </w:t>
      </w:r>
      <w:r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podium </w:t>
      </w:r>
      <w:r w:rsidR="00B81550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win until he was penalised</w:t>
      </w:r>
    </w:p>
    <w:p w:rsidR="001F0140" w:rsidRPr="00065A96" w:rsidRDefault="00FF60FA" w:rsidP="00AE70B9">
      <w:pPr>
        <w:pStyle w:val="Paragraphedeliste"/>
        <w:numPr>
          <w:ilvl w:val="0"/>
          <w:numId w:val="5"/>
        </w:numPr>
        <w:tabs>
          <w:tab w:val="left" w:pos="567"/>
        </w:tabs>
        <w:ind w:right="-142"/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</w:pPr>
      <w:r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From now on h</w:t>
      </w:r>
      <w:r w:rsidR="001F0140"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e is </w:t>
      </w:r>
      <w:r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a</w:t>
      </w:r>
      <w:r w:rsidR="001F0140"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mong </w:t>
      </w:r>
      <w:r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those </w:t>
      </w:r>
      <w:r w:rsidR="001F0140"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drivers who can win a race in </w:t>
      </w:r>
      <w:r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the </w:t>
      </w:r>
      <w:r w:rsidR="001F0140"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Eurocup</w:t>
      </w:r>
    </w:p>
    <w:p w:rsidR="001F0140" w:rsidRPr="00065A96" w:rsidRDefault="001F0140" w:rsidP="00AE70B9">
      <w:pPr>
        <w:pStyle w:val="Paragraphedeliste"/>
        <w:numPr>
          <w:ilvl w:val="0"/>
          <w:numId w:val="5"/>
        </w:numPr>
        <w:tabs>
          <w:tab w:val="left" w:pos="567"/>
        </w:tabs>
        <w:ind w:right="-142"/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</w:pPr>
      <w:r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He </w:t>
      </w:r>
      <w:r w:rsidR="00FF60FA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gains</w:t>
      </w:r>
      <w:r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 experience with every race </w:t>
      </w:r>
      <w:r w:rsidR="00FF60FA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>and will pull out all stops</w:t>
      </w:r>
      <w:r w:rsidRPr="00065A96">
        <w:rPr>
          <w:rFonts w:ascii="Verdana" w:hAnsi="Verdana" w:cs="Tahoma"/>
          <w:b/>
          <w:sz w:val="16"/>
          <w:szCs w:val="16"/>
          <w:shd w:val="clear" w:color="auto" w:fill="FFFFFF"/>
          <w:lang w:val="en-GB"/>
        </w:rPr>
        <w:t xml:space="preserve"> in the second half of the championship</w:t>
      </w:r>
    </w:p>
    <w:p w:rsidR="001F0140" w:rsidRPr="00065A96" w:rsidRDefault="001F0140" w:rsidP="0044558D">
      <w:pPr>
        <w:tabs>
          <w:tab w:val="left" w:pos="8505"/>
          <w:tab w:val="left" w:pos="9072"/>
          <w:tab w:val="left" w:pos="9214"/>
        </w:tabs>
        <w:ind w:left="-142" w:right="-142"/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</w:pPr>
      <w:r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The practice on Friday went well. Anthoine </w:t>
      </w:r>
      <w:r w:rsidR="00065A96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Hubert</w:t>
      </w:r>
      <w:r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had never seen the layout of the Moscow Raceway before but he </w:t>
      </w:r>
      <w:r w:rsidR="00065A96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quickly</w:t>
      </w:r>
      <w:r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got used to it and finished his second free practice session in fifth place. This augured well for the Race 1 qualifiers where he </w:t>
      </w:r>
      <w:r w:rsidR="00FF60FA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signed a</w:t>
      </w:r>
      <w:r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pole position </w:t>
      </w:r>
      <w:r w:rsidR="00FF60FA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in</w:t>
      </w:r>
      <w:r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his group</w:t>
      </w:r>
      <w:r w:rsidR="00FF60FA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,</w:t>
      </w:r>
      <w:r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ahead of the provisi</w:t>
      </w:r>
      <w:r w:rsidR="00687DD2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onal Championship leader.</w:t>
      </w:r>
    </w:p>
    <w:p w:rsidR="001F0140" w:rsidRPr="00065A96" w:rsidRDefault="00FF60FA" w:rsidP="0044558D">
      <w:pPr>
        <w:tabs>
          <w:tab w:val="left" w:pos="8505"/>
          <w:tab w:val="left" w:pos="9072"/>
          <w:tab w:val="left" w:pos="9214"/>
        </w:tabs>
        <w:ind w:left="-142" w:right="-142"/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</w:pPr>
      <w:r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Unfortunately</w:t>
      </w:r>
      <w:r w:rsidR="001F0140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the </w:t>
      </w:r>
      <w:r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“</w:t>
      </w:r>
      <w:r w:rsidR="001F0140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Volant </w:t>
      </w:r>
      <w:r w:rsidR="00065A96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Euroformula</w:t>
      </w:r>
      <w:r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”</w:t>
      </w:r>
      <w:r w:rsidR="001F0140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released his clutch too soon at the start of Race 1</w:t>
      </w:r>
      <w:r w:rsidR="00F70F88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and he had</w:t>
      </w:r>
      <w:r w:rsidR="001F0140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to brak</w:t>
      </w:r>
      <w:r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e</w:t>
      </w:r>
      <w:r w:rsidR="00F70F88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befor</w:t>
      </w:r>
      <w:r w:rsidR="001F0140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e the lights </w:t>
      </w:r>
      <w:r w:rsidR="00F70F88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went out</w:t>
      </w:r>
      <w:r w:rsidR="001F0140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. </w:t>
      </w:r>
      <w:r w:rsidR="00F70F88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It</w:t>
      </w:r>
      <w:r w:rsidR="001F0140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was a double penalty</w:t>
      </w:r>
      <w:r w:rsidR="00687DD2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,</w:t>
      </w:r>
      <w:r w:rsidR="001F0140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with one lost </w:t>
      </w:r>
      <w:r w:rsidR="00687DD2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position </w:t>
      </w:r>
      <w:r w:rsidR="001F0140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at the start and a 10 second penalty at the finish. </w:t>
      </w:r>
      <w:r w:rsidR="00065A96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Anthoine</w:t>
      </w:r>
      <w:r w:rsidR="001F0140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Hubert passed the chequered flag in third place but was </w:t>
      </w:r>
      <w:r w:rsidR="00687DD2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demot</w:t>
      </w:r>
      <w:r w:rsidR="00065A96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ed</w:t>
      </w:r>
      <w:r w:rsidR="001F0140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to 10th which really d</w:t>
      </w:r>
      <w:r w:rsidR="00B81550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id</w:t>
      </w:r>
      <w:r w:rsidR="001F0140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n’t reflect his performance.</w:t>
      </w:r>
    </w:p>
    <w:p w:rsidR="001F0140" w:rsidRPr="00065A96" w:rsidRDefault="001F0140" w:rsidP="0044558D">
      <w:pPr>
        <w:tabs>
          <w:tab w:val="left" w:pos="8505"/>
          <w:tab w:val="left" w:pos="9072"/>
          <w:tab w:val="left" w:pos="9214"/>
        </w:tabs>
        <w:ind w:left="-142" w:right="-142"/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</w:pPr>
      <w:r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The second qualifiers </w:t>
      </w:r>
      <w:r w:rsidR="00B81550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did not go as well</w:t>
      </w:r>
      <w:r w:rsidR="007B7771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because </w:t>
      </w:r>
      <w:r w:rsidR="00B81550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of a </w:t>
      </w:r>
      <w:r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setup </w:t>
      </w:r>
      <w:r w:rsidR="00B81550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that </w:t>
      </w:r>
      <w:r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was not </w:t>
      </w:r>
      <w:r w:rsidR="00B81550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adequately gauged</w:t>
      </w:r>
      <w:r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for </w:t>
      </w:r>
      <w:r w:rsidR="00B81550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a different track</w:t>
      </w:r>
      <w:r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temperature </w:t>
      </w:r>
      <w:r w:rsidR="00B81550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from </w:t>
      </w:r>
      <w:r w:rsidR="007B7771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the day before</w:t>
      </w:r>
      <w:r w:rsidR="00B81550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.</w:t>
      </w:r>
      <w:r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Anthoine </w:t>
      </w:r>
      <w:r w:rsidR="007B7771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came in</w:t>
      </w:r>
      <w:r w:rsidR="00761033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seventh in his group and 13</w:t>
      </w:r>
      <w:r w:rsidR="00761033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vertAlign w:val="superscript"/>
          <w:lang w:val="en-GB"/>
        </w:rPr>
        <w:t>th</w:t>
      </w:r>
      <w:r w:rsidR="00761033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overall. With a harder car to drive, the “Volant Euroformula” had a good start in Race 2 but found himself bo</w:t>
      </w:r>
      <w:r w:rsidR="00DD7B9D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xed in</w:t>
      </w:r>
      <w:r w:rsidR="007B7771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and lost</w:t>
      </w:r>
      <w:r w:rsidR="00DD7B9D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4 places </w:t>
      </w:r>
      <w:r w:rsidR="007B7771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before </w:t>
      </w:r>
      <w:r w:rsidR="00DD7B9D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push</w:t>
      </w:r>
      <w:r w:rsidR="007B7771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ing</w:t>
      </w:r>
      <w:r w:rsidR="00DD7B9D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through to </w:t>
      </w:r>
      <w:r w:rsidR="00B81550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a final </w:t>
      </w:r>
      <w:r w:rsidR="00DD7B9D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13</w:t>
      </w:r>
      <w:r w:rsidR="00DD7B9D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vertAlign w:val="superscript"/>
          <w:lang w:val="en-GB"/>
        </w:rPr>
        <w:t>th</w:t>
      </w:r>
      <w:r w:rsidR="00DD7B9D"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place.</w:t>
      </w:r>
    </w:p>
    <w:p w:rsidR="00AE70B9" w:rsidRPr="00065A96" w:rsidRDefault="00DD7B9D" w:rsidP="0044558D">
      <w:pPr>
        <w:tabs>
          <w:tab w:val="left" w:pos="8505"/>
          <w:tab w:val="left" w:pos="9072"/>
          <w:tab w:val="left" w:pos="9214"/>
        </w:tabs>
        <w:ind w:left="-142" w:right="-142"/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</w:pPr>
      <w:r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These results in no way portray Anthoine Hubert’s </w:t>
      </w:r>
      <w:r w:rsidR="007B7771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racing </w:t>
      </w:r>
      <w:r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skills</w:t>
      </w:r>
      <w:r w:rsidR="00B81550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,</w:t>
      </w:r>
      <w:r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</w:t>
      </w:r>
      <w:r w:rsidR="00DF4F64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and he feels</w:t>
      </w:r>
      <w:r w:rsidR="00B81550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</w:t>
      </w:r>
      <w:r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>happy</w:t>
      </w:r>
      <w:r w:rsidR="00DF4F64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 but frustrated</w:t>
      </w:r>
      <w:r w:rsidRPr="00065A96">
        <w:rPr>
          <w:rFonts w:ascii="Verdana" w:hAnsi="Verdana" w:cs="Segoe UI"/>
          <w:color w:val="000000"/>
          <w:sz w:val="16"/>
          <w:szCs w:val="16"/>
          <w:shd w:val="clear" w:color="auto" w:fill="FFFFFF"/>
          <w:lang w:val="en-GB"/>
        </w:rPr>
        <w:t xml:space="preserve">:  </w:t>
      </w:r>
    </w:p>
    <w:p w:rsidR="0038281B" w:rsidRPr="00065A96" w:rsidRDefault="00AE70B9" w:rsidP="00AE70B9">
      <w:pPr>
        <w:ind w:left="-142" w:right="-142"/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</w:pPr>
      <w:r w:rsidRPr="00065A96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</w:t>
      </w:r>
      <w:r w:rsidR="007B7771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>“</w:t>
      </w:r>
      <w:r w:rsidR="00DD7B9D" w:rsidRPr="00065A96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This weekend was </w:t>
      </w:r>
      <w:r w:rsidR="007B7771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>really</w:t>
      </w:r>
      <w:r w:rsidR="00DD7B9D" w:rsidRPr="00065A96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frustrating because</w:t>
      </w:r>
      <w:r w:rsidR="007B7771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>,</w:t>
      </w:r>
      <w:r w:rsidR="00DD7B9D" w:rsidRPr="00065A96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</w:t>
      </w:r>
      <w:r w:rsidR="00DF4F64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although there were </w:t>
      </w:r>
      <w:r w:rsidR="007B7771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>good performances in</w:t>
      </w:r>
      <w:r w:rsidR="00DD7B9D" w:rsidRPr="00065A96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free </w:t>
      </w:r>
      <w:r w:rsidR="00065A96" w:rsidRPr="00065A96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>practice</w:t>
      </w:r>
      <w:r w:rsidR="00B81550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and </w:t>
      </w:r>
      <w:r w:rsidR="00DD7B9D" w:rsidRPr="00065A96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qualifying, </w:t>
      </w:r>
      <w:r w:rsidR="007B7771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>it’s hard to</w:t>
      </w:r>
      <w:r w:rsidR="00DD7B9D" w:rsidRPr="00065A96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</w:t>
      </w:r>
      <w:r w:rsidR="00DF4F64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>come away with</w:t>
      </w:r>
      <w:r w:rsidR="00DD7B9D" w:rsidRPr="00065A96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</w:t>
      </w:r>
      <w:r w:rsidR="00DF4F64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just </w:t>
      </w:r>
      <w:r w:rsidR="00DD7B9D" w:rsidRPr="00065A96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one point! </w:t>
      </w:r>
      <w:r w:rsidR="00065A96" w:rsidRPr="00065A96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>Nevertheless</w:t>
      </w:r>
      <w:r w:rsidR="00DD7B9D" w:rsidRPr="00065A96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, my mistake in Race 1 </w:t>
      </w:r>
      <w:r w:rsidR="00B81550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>gave me more</w:t>
      </w:r>
      <w:r w:rsidR="00DD7B9D" w:rsidRPr="00065A96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experience and the setup problem in the second qualifiers, which spoilt our Sunday,</w:t>
      </w:r>
      <w:r w:rsidR="00B81550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also helped</w:t>
      </w:r>
      <w:r w:rsidR="00DD7B9D" w:rsidRPr="00065A96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us evolve, the team as well as myself. The </w:t>
      </w:r>
      <w:r w:rsidR="00B81550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>best moment</w:t>
      </w:r>
      <w:r w:rsidR="00DD7B9D" w:rsidRPr="00065A96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will be Saturday with a </w:t>
      </w:r>
      <w:r w:rsidR="00B81550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pole </w:t>
      </w:r>
      <w:r w:rsidR="007B7771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position </w:t>
      </w:r>
      <w:r w:rsidR="00DD7B9D" w:rsidRPr="00065A96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>and a podium on the</w:t>
      </w:r>
      <w:r w:rsidR="00B81550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circuit</w:t>
      </w:r>
      <w:r w:rsidR="00DD7B9D" w:rsidRPr="00065A96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which shows </w:t>
      </w:r>
      <w:r w:rsidR="00B81550">
        <w:rPr>
          <w:rFonts w:ascii="Verdana" w:hAnsi="Verdana" w:cs="Tahoma"/>
          <w:i/>
          <w:sz w:val="16"/>
          <w:szCs w:val="16"/>
          <w:shd w:val="clear" w:color="auto" w:fill="FFFFFF"/>
          <w:lang w:val="en-GB"/>
        </w:rPr>
        <w:t>how competitive we are.”</w:t>
      </w:r>
      <w:r w:rsidRPr="00065A96">
        <w:rPr>
          <w:rFonts w:ascii="Verdana" w:eastAsia="Times New Roman" w:hAnsi="Verdana" w:cs="Tahoma"/>
          <w:i/>
          <w:sz w:val="16"/>
          <w:szCs w:val="16"/>
          <w:shd w:val="clear" w:color="auto" w:fill="FFFFFF"/>
          <w:lang w:val="en-GB" w:eastAsia="fr-FR"/>
        </w:rPr>
        <w:br/>
      </w:r>
    </w:p>
    <w:p w:rsidR="00DD7B9D" w:rsidRPr="00065A96" w:rsidRDefault="00DD7B9D" w:rsidP="00AE70B9">
      <w:pPr>
        <w:ind w:left="-142" w:right="-142"/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</w:pPr>
      <w:r w:rsidRPr="00065A96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 xml:space="preserve">On the </w:t>
      </w:r>
      <w:r w:rsidR="00B81550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>“</w:t>
      </w:r>
      <w:r w:rsidR="00B81550" w:rsidRPr="00065A96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>Euroformula</w:t>
      </w:r>
      <w:r w:rsidR="00B81550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>”</w:t>
      </w:r>
      <w:r w:rsidR="00B81550" w:rsidRPr="00065A96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 xml:space="preserve"> </w:t>
      </w:r>
      <w:r w:rsidRPr="00065A96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>Roll of Honour</w:t>
      </w:r>
      <w:r w:rsidR="00DF4F64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 xml:space="preserve"> there</w:t>
      </w:r>
      <w:r w:rsidR="00B81550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 xml:space="preserve"> </w:t>
      </w:r>
      <w:r w:rsidR="00DF4F64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>is also</w:t>
      </w:r>
      <w:r w:rsidRPr="00065A96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 xml:space="preserve"> Paul Loup Chatin, the « Volant Euroformula » 2010, who stepped up on the third step of the podium of Le Mans 24 Hours</w:t>
      </w:r>
      <w:r w:rsidR="00160C3F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 xml:space="preserve"> in LMP2</w:t>
      </w:r>
      <w:r w:rsidRPr="00065A96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 xml:space="preserve">. </w:t>
      </w:r>
      <w:r w:rsidR="00B81550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>Also of note are the</w:t>
      </w:r>
      <w:r w:rsidRPr="00065A96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 xml:space="preserve"> three podiums for Jordan Perroy, finalist in the “Volant Euroformula” 2011, in Dijon for the </w:t>
      </w:r>
      <w:r w:rsidR="00B81550" w:rsidRPr="00065A96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 xml:space="preserve">single-seater class </w:t>
      </w:r>
      <w:r w:rsidR="00855850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 xml:space="preserve">of the </w:t>
      </w:r>
      <w:r w:rsidRPr="00065A96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>V de V Championship. He currently stands in second place in the overall rankings and has closed the gap with the leader in the last four challenges.</w:t>
      </w:r>
      <w:bookmarkStart w:id="0" w:name="_GoBack"/>
      <w:bookmarkEnd w:id="0"/>
    </w:p>
    <w:p w:rsidR="000B5919" w:rsidRPr="00065A96" w:rsidRDefault="00DD7B9D" w:rsidP="00D41197">
      <w:pPr>
        <w:spacing w:after="0" w:line="270" w:lineRule="atLeast"/>
        <w:ind w:left="-142"/>
        <w:rPr>
          <w:rStyle w:val="apple-converted-space"/>
          <w:rFonts w:ascii="Verdana" w:hAnsi="Verdana" w:cs="Tahoma"/>
          <w:sz w:val="16"/>
          <w:szCs w:val="16"/>
          <w:shd w:val="clear" w:color="auto" w:fill="FFFFFF"/>
          <w:lang w:val="en-GB"/>
        </w:rPr>
      </w:pPr>
      <w:r w:rsidRPr="00065A96">
        <w:rPr>
          <w:rStyle w:val="apple-converted-space"/>
          <w:rFonts w:ascii="Verdana" w:hAnsi="Verdana" w:cs="Tahoma"/>
          <w:sz w:val="16"/>
          <w:szCs w:val="16"/>
          <w:shd w:val="clear" w:color="auto" w:fill="FFFFFF"/>
          <w:lang w:val="en-GB"/>
        </w:rPr>
        <w:t xml:space="preserve">Laurent Fradon, the </w:t>
      </w:r>
      <w:r w:rsidR="00065A96" w:rsidRPr="00065A96">
        <w:rPr>
          <w:rStyle w:val="apple-converted-space"/>
          <w:rFonts w:ascii="Verdana" w:hAnsi="Verdana" w:cs="Tahoma"/>
          <w:sz w:val="16"/>
          <w:szCs w:val="16"/>
          <w:shd w:val="clear" w:color="auto" w:fill="FFFFFF"/>
          <w:lang w:val="en-GB"/>
        </w:rPr>
        <w:t>Director</w:t>
      </w:r>
      <w:r w:rsidRPr="00065A96">
        <w:rPr>
          <w:rStyle w:val="apple-converted-space"/>
          <w:rFonts w:ascii="Verdana" w:hAnsi="Verdana" w:cs="Tahoma"/>
          <w:sz w:val="16"/>
          <w:szCs w:val="16"/>
          <w:shd w:val="clear" w:color="auto" w:fill="FFFFFF"/>
          <w:lang w:val="en-GB"/>
        </w:rPr>
        <w:t xml:space="preserve"> of the Euroformula School, feels positive </w:t>
      </w:r>
      <w:r w:rsidR="00855850">
        <w:rPr>
          <w:rStyle w:val="apple-converted-space"/>
          <w:rFonts w:ascii="Verdana" w:hAnsi="Verdana" w:cs="Tahoma"/>
          <w:sz w:val="16"/>
          <w:szCs w:val="16"/>
          <w:shd w:val="clear" w:color="auto" w:fill="FFFFFF"/>
          <w:lang w:val="en-GB"/>
        </w:rPr>
        <w:t>about</w:t>
      </w:r>
      <w:r w:rsidRPr="00065A96">
        <w:rPr>
          <w:rStyle w:val="apple-converted-space"/>
          <w:rFonts w:ascii="Verdana" w:hAnsi="Verdana" w:cs="Tahoma"/>
          <w:sz w:val="16"/>
          <w:szCs w:val="16"/>
          <w:shd w:val="clear" w:color="auto" w:fill="FFFFFF"/>
          <w:lang w:val="en-GB"/>
        </w:rPr>
        <w:t xml:space="preserve"> the rest of the </w:t>
      </w:r>
      <w:r w:rsidR="00065A96" w:rsidRPr="00065A96">
        <w:rPr>
          <w:rStyle w:val="apple-converted-space"/>
          <w:rFonts w:ascii="Verdana" w:hAnsi="Verdana" w:cs="Tahoma"/>
          <w:sz w:val="16"/>
          <w:szCs w:val="16"/>
          <w:shd w:val="clear" w:color="auto" w:fill="FFFFFF"/>
          <w:lang w:val="en-GB"/>
        </w:rPr>
        <w:t>championship:</w:t>
      </w:r>
      <w:r w:rsidRPr="00065A96">
        <w:rPr>
          <w:rStyle w:val="apple-converted-space"/>
          <w:rFonts w:ascii="Verdana" w:hAnsi="Verdana" w:cs="Tahoma"/>
          <w:sz w:val="16"/>
          <w:szCs w:val="16"/>
          <w:shd w:val="clear" w:color="auto" w:fill="FFFFFF"/>
          <w:lang w:val="en-GB"/>
        </w:rPr>
        <w:t xml:space="preserve"> </w:t>
      </w:r>
      <w:r w:rsidR="00855850" w:rsidRPr="00855850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>“</w:t>
      </w:r>
      <w:r w:rsidRPr="00855850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>Anthoine stepped up on the podium and even if he was d</w:t>
      </w:r>
      <w:r w:rsidR="00855850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>emoted</w:t>
      </w:r>
      <w:r w:rsidRPr="00855850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to 10th place</w:t>
      </w:r>
      <w:r w:rsidR="00855850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shortly after</w:t>
      </w:r>
      <w:r w:rsidRPr="00855850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, he showed </w:t>
      </w:r>
      <w:r w:rsidR="00C63E8A" w:rsidRPr="00855850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>that he i</w:t>
      </w:r>
      <w:r w:rsidR="00855850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>s serious</w:t>
      </w:r>
      <w:r w:rsidR="00C63E8A" w:rsidRPr="00855850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. He </w:t>
      </w:r>
      <w:r w:rsidR="00855850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>moved up another notch this weekend</w:t>
      </w:r>
      <w:r w:rsidR="00C63E8A" w:rsidRPr="00855850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</w:t>
      </w:r>
      <w:r w:rsidR="00855850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>and gained precious</w:t>
      </w:r>
      <w:r w:rsidR="00C63E8A" w:rsidRPr="00855850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experience which will stand him in good stead</w:t>
      </w:r>
      <w:r w:rsidR="00855850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in future</w:t>
      </w:r>
      <w:r w:rsidR="00C63E8A" w:rsidRPr="00855850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. </w:t>
      </w:r>
      <w:r w:rsidR="00DF4F64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>He will reach a</w:t>
      </w:r>
      <w:r w:rsidR="00855850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 podium and a victory, it’s just a matter of time</w:t>
      </w:r>
      <w:r w:rsidR="00C63E8A" w:rsidRPr="00855850">
        <w:rPr>
          <w:rStyle w:val="apple-converted-space"/>
          <w:rFonts w:ascii="Verdana" w:hAnsi="Verdana" w:cs="Tahoma"/>
          <w:i/>
          <w:sz w:val="16"/>
          <w:szCs w:val="16"/>
          <w:shd w:val="clear" w:color="auto" w:fill="FFFFFF"/>
          <w:lang w:val="en-GB"/>
        </w:rPr>
        <w:t xml:space="preserve">!” </w:t>
      </w:r>
    </w:p>
    <w:p w:rsidR="00C63E8A" w:rsidRPr="00065A96" w:rsidRDefault="00C63E8A" w:rsidP="00D41197">
      <w:pPr>
        <w:spacing w:after="0" w:line="270" w:lineRule="atLeast"/>
        <w:ind w:left="-142"/>
        <w:rPr>
          <w:rStyle w:val="apple-converted-space"/>
          <w:rFonts w:ascii="Verdana" w:hAnsi="Verdana" w:cs="Tahoma"/>
          <w:sz w:val="16"/>
          <w:szCs w:val="16"/>
          <w:shd w:val="clear" w:color="auto" w:fill="FFFFFF"/>
          <w:lang w:val="en-GB"/>
        </w:rPr>
      </w:pPr>
    </w:p>
    <w:p w:rsidR="005C7371" w:rsidRPr="00065A96" w:rsidRDefault="00C63E8A" w:rsidP="005C7371">
      <w:pPr>
        <w:spacing w:after="0" w:line="270" w:lineRule="atLeast"/>
        <w:ind w:left="-142"/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</w:pPr>
      <w:r w:rsidRPr="00065A96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 xml:space="preserve">The next meeting is in Germany, on July 12 and 13 on the Nurburgring Circuit where Anthoine Hubert, the </w:t>
      </w:r>
      <w:r w:rsidR="00855850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>“</w:t>
      </w:r>
      <w:r w:rsidRPr="00065A96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>Volant Euroformula</w:t>
      </w:r>
      <w:r w:rsidR="00855850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>”</w:t>
      </w:r>
      <w:r w:rsidRPr="00065A96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 xml:space="preserve"> 2013</w:t>
      </w:r>
      <w:r w:rsidR="00DF4F64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>,</w:t>
      </w:r>
      <w:r w:rsidRPr="00065A96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 xml:space="preserve"> has set his heart on a rematch to get back on the podium he has already touched with </w:t>
      </w:r>
      <w:r w:rsidR="00DF4F64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>his</w:t>
      </w:r>
      <w:r w:rsidRPr="00065A96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 xml:space="preserve"> finger</w:t>
      </w:r>
      <w:r w:rsidR="00DF4F64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>tip</w:t>
      </w:r>
      <w:r w:rsidRPr="00065A96">
        <w:rPr>
          <w:rFonts w:ascii="Verdana" w:eastAsia="Times New Roman" w:hAnsi="Verdana" w:cs="Tahoma"/>
          <w:sz w:val="16"/>
          <w:szCs w:val="16"/>
          <w:shd w:val="clear" w:color="auto" w:fill="FFFFFF"/>
          <w:lang w:val="en-GB" w:eastAsia="fr-FR"/>
        </w:rPr>
        <w:t xml:space="preserve">s! </w:t>
      </w:r>
    </w:p>
    <w:p w:rsidR="001F407D" w:rsidRPr="00065A96" w:rsidRDefault="001F407D" w:rsidP="005C7371">
      <w:pPr>
        <w:spacing w:after="0" w:line="270" w:lineRule="atLeast"/>
        <w:ind w:left="-142"/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</w:pPr>
    </w:p>
    <w:p w:rsidR="00B612FD" w:rsidRPr="00065A96" w:rsidRDefault="00B612FD" w:rsidP="005C7371">
      <w:pPr>
        <w:spacing w:after="0" w:line="270" w:lineRule="atLeast"/>
        <w:ind w:left="-142"/>
        <w:jc w:val="center"/>
        <w:rPr>
          <w:lang w:val="en-GB"/>
        </w:rPr>
      </w:pPr>
    </w:p>
    <w:p w:rsidR="00832157" w:rsidRPr="00065A96" w:rsidRDefault="00832157" w:rsidP="005C7371">
      <w:pPr>
        <w:spacing w:after="0" w:line="270" w:lineRule="atLeast"/>
        <w:ind w:left="-142"/>
        <w:jc w:val="center"/>
        <w:rPr>
          <w:lang w:val="en-GB"/>
        </w:rPr>
      </w:pPr>
    </w:p>
    <w:p w:rsidR="00C977D2" w:rsidRPr="00065A96" w:rsidRDefault="00825F93" w:rsidP="005C7371">
      <w:pPr>
        <w:spacing w:after="0" w:line="270" w:lineRule="atLeast"/>
        <w:ind w:left="-142"/>
        <w:jc w:val="center"/>
        <w:rPr>
          <w:sz w:val="20"/>
          <w:szCs w:val="20"/>
          <w:lang w:val="en-GB"/>
        </w:rPr>
      </w:pPr>
      <w:hyperlink r:id="rId8" w:history="1">
        <w:r w:rsidR="00117A87" w:rsidRPr="00065A96">
          <w:rPr>
            <w:rStyle w:val="Lienhypertexte"/>
            <w:rFonts w:eastAsia="Times New Roman" w:cs="Segoe UI"/>
            <w:b/>
            <w:sz w:val="36"/>
            <w:szCs w:val="36"/>
            <w:lang w:val="en-GB" w:eastAsia="fr-FR"/>
          </w:rPr>
          <w:t>www.euroformula.com</w:t>
        </w:r>
      </w:hyperlink>
    </w:p>
    <w:sectPr w:rsidR="00C977D2" w:rsidRPr="00065A96" w:rsidSect="00117A87">
      <w:headerReference w:type="default" r:id="rId9"/>
      <w:pgSz w:w="11906" w:h="16838"/>
      <w:pgMar w:top="1417" w:right="1417" w:bottom="1417" w:left="1417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93" w:rsidRDefault="00825F93" w:rsidP="00852F43">
      <w:pPr>
        <w:spacing w:after="0" w:line="240" w:lineRule="auto"/>
      </w:pPr>
      <w:r>
        <w:separator/>
      </w:r>
    </w:p>
  </w:endnote>
  <w:endnote w:type="continuationSeparator" w:id="0">
    <w:p w:rsidR="00825F93" w:rsidRDefault="00825F93" w:rsidP="0085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93" w:rsidRDefault="00825F93" w:rsidP="00852F43">
      <w:pPr>
        <w:spacing w:after="0" w:line="240" w:lineRule="auto"/>
      </w:pPr>
      <w:r>
        <w:separator/>
      </w:r>
    </w:p>
  </w:footnote>
  <w:footnote w:type="continuationSeparator" w:id="0">
    <w:p w:rsidR="00825F93" w:rsidRDefault="00825F93" w:rsidP="0085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43" w:rsidRDefault="00852F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2002155</wp:posOffset>
          </wp:positionH>
          <wp:positionV relativeFrom="margin">
            <wp:posOffset>-324485</wp:posOffset>
          </wp:positionV>
          <wp:extent cx="1579880" cy="404495"/>
          <wp:effectExtent l="0" t="0" r="1270" b="0"/>
          <wp:wrapSquare wrapText="bothSides"/>
          <wp:docPr id="1" name="Image 1" descr="C:\Users\Jacques\Documents\EUROFORMULA\Dossier presse 2011\EuroFormula_contoursBL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cques\Documents\EUROFORMULA\Dossier presse 2011\EuroFormula_contoursBL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0068"/>
    <w:multiLevelType w:val="hybridMultilevel"/>
    <w:tmpl w:val="6EA41D94"/>
    <w:lvl w:ilvl="0" w:tplc="67827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F0729"/>
    <w:multiLevelType w:val="hybridMultilevel"/>
    <w:tmpl w:val="4238B830"/>
    <w:lvl w:ilvl="0" w:tplc="40AEB64E">
      <w:numFmt w:val="bullet"/>
      <w:lvlText w:val="-"/>
      <w:lvlJc w:val="left"/>
      <w:pPr>
        <w:ind w:left="786" w:hanging="360"/>
      </w:pPr>
      <w:rPr>
        <w:rFonts w:ascii="Verdana" w:eastAsiaTheme="minorHAnsi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CC746A8"/>
    <w:multiLevelType w:val="hybridMultilevel"/>
    <w:tmpl w:val="A2E6CD64"/>
    <w:lvl w:ilvl="0" w:tplc="82BCD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E10A6"/>
    <w:multiLevelType w:val="hybridMultilevel"/>
    <w:tmpl w:val="1624D770"/>
    <w:lvl w:ilvl="0" w:tplc="82BCD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F47BD"/>
    <w:multiLevelType w:val="hybridMultilevel"/>
    <w:tmpl w:val="D01C6058"/>
    <w:lvl w:ilvl="0" w:tplc="82BCD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87"/>
    <w:rsid w:val="00065A96"/>
    <w:rsid w:val="000817CE"/>
    <w:rsid w:val="000B5919"/>
    <w:rsid w:val="00117A87"/>
    <w:rsid w:val="00160C3F"/>
    <w:rsid w:val="00183D63"/>
    <w:rsid w:val="001F0140"/>
    <w:rsid w:val="001F407D"/>
    <w:rsid w:val="00335747"/>
    <w:rsid w:val="00370B8D"/>
    <w:rsid w:val="0038281B"/>
    <w:rsid w:val="00385F21"/>
    <w:rsid w:val="003C30C6"/>
    <w:rsid w:val="0044558D"/>
    <w:rsid w:val="005648C2"/>
    <w:rsid w:val="005A6B7B"/>
    <w:rsid w:val="005C7371"/>
    <w:rsid w:val="0061197F"/>
    <w:rsid w:val="00687DD2"/>
    <w:rsid w:val="006B0360"/>
    <w:rsid w:val="006C7D39"/>
    <w:rsid w:val="00706EF1"/>
    <w:rsid w:val="00761033"/>
    <w:rsid w:val="007946DF"/>
    <w:rsid w:val="007B7771"/>
    <w:rsid w:val="007E0218"/>
    <w:rsid w:val="007E3F84"/>
    <w:rsid w:val="00801518"/>
    <w:rsid w:val="00825F93"/>
    <w:rsid w:val="00832157"/>
    <w:rsid w:val="008512BE"/>
    <w:rsid w:val="00852F43"/>
    <w:rsid w:val="00853639"/>
    <w:rsid w:val="00855850"/>
    <w:rsid w:val="008B5909"/>
    <w:rsid w:val="00962808"/>
    <w:rsid w:val="00982EA0"/>
    <w:rsid w:val="009C5A39"/>
    <w:rsid w:val="009D4193"/>
    <w:rsid w:val="00A31A15"/>
    <w:rsid w:val="00A72393"/>
    <w:rsid w:val="00AA4578"/>
    <w:rsid w:val="00AE70B9"/>
    <w:rsid w:val="00B612FD"/>
    <w:rsid w:val="00B80CC1"/>
    <w:rsid w:val="00B81550"/>
    <w:rsid w:val="00BC29CC"/>
    <w:rsid w:val="00BF5436"/>
    <w:rsid w:val="00C00DEA"/>
    <w:rsid w:val="00C364BD"/>
    <w:rsid w:val="00C63E8A"/>
    <w:rsid w:val="00C64251"/>
    <w:rsid w:val="00C977D2"/>
    <w:rsid w:val="00CE0149"/>
    <w:rsid w:val="00D171C6"/>
    <w:rsid w:val="00D2748C"/>
    <w:rsid w:val="00D4117C"/>
    <w:rsid w:val="00D41197"/>
    <w:rsid w:val="00D5714E"/>
    <w:rsid w:val="00DD7B9D"/>
    <w:rsid w:val="00DF4F64"/>
    <w:rsid w:val="00E5686C"/>
    <w:rsid w:val="00E57F9E"/>
    <w:rsid w:val="00EA071C"/>
    <w:rsid w:val="00EC7C5E"/>
    <w:rsid w:val="00EE30CC"/>
    <w:rsid w:val="00F0763B"/>
    <w:rsid w:val="00F104FA"/>
    <w:rsid w:val="00F70F88"/>
    <w:rsid w:val="00F96EE8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A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7A8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F43"/>
  </w:style>
  <w:style w:type="paragraph" w:styleId="Pieddepage">
    <w:name w:val="footer"/>
    <w:basedOn w:val="Normal"/>
    <w:link w:val="PieddepageCar"/>
    <w:uiPriority w:val="99"/>
    <w:unhideWhenUsed/>
    <w:rsid w:val="008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F43"/>
  </w:style>
  <w:style w:type="paragraph" w:styleId="Textedebulles">
    <w:name w:val="Balloon Text"/>
    <w:basedOn w:val="Normal"/>
    <w:link w:val="TextedebullesCar"/>
    <w:uiPriority w:val="99"/>
    <w:semiHidden/>
    <w:unhideWhenUsed/>
    <w:rsid w:val="0085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F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C7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A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7A8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F43"/>
  </w:style>
  <w:style w:type="paragraph" w:styleId="Pieddepage">
    <w:name w:val="footer"/>
    <w:basedOn w:val="Normal"/>
    <w:link w:val="PieddepageCar"/>
    <w:uiPriority w:val="99"/>
    <w:unhideWhenUsed/>
    <w:rsid w:val="008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F43"/>
  </w:style>
  <w:style w:type="paragraph" w:styleId="Textedebulles">
    <w:name w:val="Balloon Text"/>
    <w:basedOn w:val="Normal"/>
    <w:link w:val="TextedebullesCar"/>
    <w:uiPriority w:val="99"/>
    <w:semiHidden/>
    <w:unhideWhenUsed/>
    <w:rsid w:val="0085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F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C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formul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3</cp:revision>
  <dcterms:created xsi:type="dcterms:W3CDTF">2014-06-30T23:05:00Z</dcterms:created>
  <dcterms:modified xsi:type="dcterms:W3CDTF">2014-06-30T23:09:00Z</dcterms:modified>
</cp:coreProperties>
</file>