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3BA" w:rsidRDefault="009D77A7" w:rsidP="00D24078">
      <w:pPr>
        <w:pStyle w:val="Header"/>
        <w:ind w:left="-72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 wp14:anchorId="42733F85" wp14:editId="5A58AE27">
            <wp:simplePos x="0" y="0"/>
            <wp:positionH relativeFrom="column">
              <wp:posOffset>4706620</wp:posOffset>
            </wp:positionH>
            <wp:positionV relativeFrom="paragraph">
              <wp:posOffset>85725</wp:posOffset>
            </wp:positionV>
            <wp:extent cx="1342390" cy="63817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2CB">
        <w:rPr>
          <w:noProof/>
        </w:rPr>
        <w:drawing>
          <wp:anchor distT="0" distB="0" distL="114300" distR="114300" simplePos="0" relativeHeight="251656704" behindDoc="0" locked="0" layoutInCell="1" allowOverlap="1" wp14:anchorId="1F494D0D" wp14:editId="5A1DC09D">
            <wp:simplePos x="0" y="0"/>
            <wp:positionH relativeFrom="column">
              <wp:posOffset>2200275</wp:posOffset>
            </wp:positionH>
            <wp:positionV relativeFrom="paragraph">
              <wp:posOffset>181610</wp:posOffset>
            </wp:positionV>
            <wp:extent cx="1641475" cy="447675"/>
            <wp:effectExtent l="0" t="0" r="0" b="9525"/>
            <wp:wrapNone/>
            <wp:docPr id="4" name="Picture 4" descr="cid:7F477235-2756-4A48-A5A0-30B893818ABF@gateway.2wire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7F477235-2756-4A48-A5A0-30B893818ABF@gateway.2wire.ne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4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3BA">
        <w:rPr>
          <w:rFonts w:ascii="Arial" w:hAnsi="Arial" w:cs="Arial"/>
          <w:noProof/>
        </w:rPr>
        <w:drawing>
          <wp:inline distT="0" distB="0" distL="0" distR="0" wp14:anchorId="6CB69F8F" wp14:editId="35141DAC">
            <wp:extent cx="1924050" cy="790500"/>
            <wp:effectExtent l="0" t="0" r="0" b="0"/>
            <wp:docPr id="1" name="Picture 1" descr="Logo_Design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Design_Final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892" cy="797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078" w:rsidRDefault="00EC33BA" w:rsidP="00D24078">
      <w:pPr>
        <w:pStyle w:val="Header"/>
        <w:ind w:left="-720"/>
      </w:pPr>
      <w:r>
        <w:rPr>
          <w:noProof/>
        </w:rPr>
        <w:drawing>
          <wp:inline distT="0" distB="0" distL="0" distR="0" wp14:anchorId="5FC3188A" wp14:editId="5A9143CB">
            <wp:extent cx="6800850" cy="1494893"/>
            <wp:effectExtent l="19050" t="19050" r="19050" b="10160"/>
            <wp:docPr id="5" name="Picture 5" descr="C:\Users\Owner\Desktop\Carpenter leads 2013 Indy fi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Carpenter leads 2013 Indy fiel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951" b="9811"/>
                    <a:stretch/>
                  </pic:blipFill>
                  <pic:spPr bwMode="auto">
                    <a:xfrm>
                      <a:off x="0" y="0"/>
                      <a:ext cx="6810375" cy="1496987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33BA" w:rsidRDefault="00EC33BA" w:rsidP="000F2A7B">
      <w:pPr>
        <w:rPr>
          <w:rFonts w:ascii="Arial" w:hAnsi="Arial" w:cs="Arial"/>
          <w:color w:val="000000"/>
        </w:rPr>
      </w:pPr>
    </w:p>
    <w:p w:rsidR="000F2A7B" w:rsidRDefault="000F2A7B" w:rsidP="000F2A7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For Immediate Release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EC33B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Contact: Tom Blattler</w:t>
      </w:r>
    </w:p>
    <w:p w:rsidR="000F2A7B" w:rsidRDefault="000F2A7B" w:rsidP="000F2A7B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   317-525-5692</w:t>
      </w:r>
    </w:p>
    <w:p w:rsidR="004C2586" w:rsidRDefault="004C2586" w:rsidP="000F2A7B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40008A" w:rsidRDefault="007C779D" w:rsidP="000F2A7B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CO</w:t>
      </w:r>
      <w:r w:rsidR="00D94065">
        <w:rPr>
          <w:rFonts w:ascii="Arial" w:hAnsi="Arial" w:cs="Arial"/>
          <w:b/>
          <w:bCs/>
          <w:color w:val="000000"/>
          <w:sz w:val="28"/>
          <w:szCs w:val="28"/>
        </w:rPr>
        <w:t xml:space="preserve">NWAY </w:t>
      </w:r>
      <w:r w:rsidR="0040008A">
        <w:rPr>
          <w:rFonts w:ascii="Arial" w:hAnsi="Arial" w:cs="Arial"/>
          <w:b/>
          <w:bCs/>
          <w:color w:val="000000"/>
          <w:sz w:val="28"/>
          <w:szCs w:val="28"/>
        </w:rPr>
        <w:t>PLACES 17</w:t>
      </w:r>
      <w:r w:rsidR="0040008A" w:rsidRPr="0040008A">
        <w:rPr>
          <w:rFonts w:ascii="Arial" w:hAnsi="Arial" w:cs="Arial"/>
          <w:b/>
          <w:bCs/>
          <w:color w:val="000000"/>
          <w:sz w:val="28"/>
          <w:szCs w:val="28"/>
          <w:vertAlign w:val="superscript"/>
        </w:rPr>
        <w:t>TH</w:t>
      </w:r>
      <w:r w:rsidR="0040008A">
        <w:rPr>
          <w:rFonts w:ascii="Arial" w:hAnsi="Arial" w:cs="Arial"/>
          <w:b/>
          <w:bCs/>
          <w:color w:val="000000"/>
          <w:sz w:val="28"/>
          <w:szCs w:val="28"/>
        </w:rPr>
        <w:t xml:space="preserve"> IN LONG BEACH QUALIFYING SATURDAY; </w:t>
      </w:r>
    </w:p>
    <w:p w:rsidR="000F2A7B" w:rsidRDefault="00BA46D0" w:rsidP="000F2A7B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S</w:t>
      </w:r>
      <w:r w:rsidR="0040008A">
        <w:rPr>
          <w:rFonts w:ascii="Arial" w:hAnsi="Arial" w:cs="Arial"/>
          <w:b/>
          <w:bCs/>
          <w:color w:val="000000"/>
          <w:sz w:val="28"/>
          <w:szCs w:val="28"/>
        </w:rPr>
        <w:t>TRANGE SE</w:t>
      </w:r>
      <w:r w:rsidR="00B9639C">
        <w:rPr>
          <w:rFonts w:ascii="Arial" w:hAnsi="Arial" w:cs="Arial"/>
          <w:b/>
          <w:bCs/>
          <w:color w:val="000000"/>
          <w:sz w:val="28"/>
          <w:szCs w:val="28"/>
        </w:rPr>
        <w:t xml:space="preserve">SSION SEES MANY CONTENDERS NOT </w:t>
      </w:r>
      <w:r w:rsidR="0040008A">
        <w:rPr>
          <w:rFonts w:ascii="Arial" w:hAnsi="Arial" w:cs="Arial"/>
          <w:b/>
          <w:bCs/>
          <w:color w:val="000000"/>
          <w:sz w:val="28"/>
          <w:szCs w:val="28"/>
        </w:rPr>
        <w:t xml:space="preserve">IN TOP SIX </w:t>
      </w:r>
    </w:p>
    <w:p w:rsidR="0040008A" w:rsidRDefault="0040008A" w:rsidP="000F2A7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0008A" w:rsidRDefault="00B9639C" w:rsidP="000F2A7B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ECR/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Fuzzy’s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Vodka Driver Hopes f</w:t>
      </w:r>
      <w:r w:rsidR="0040008A">
        <w:rPr>
          <w:rFonts w:ascii="Arial" w:hAnsi="Arial" w:cs="Arial"/>
          <w:b/>
          <w:bCs/>
          <w:color w:val="000000"/>
          <w:sz w:val="28"/>
          <w:szCs w:val="28"/>
        </w:rPr>
        <w:t>or a Strong Run in Sunday’s Race</w:t>
      </w:r>
    </w:p>
    <w:p w:rsidR="000F2A7B" w:rsidRDefault="000F2A7B" w:rsidP="000F2A7B">
      <w:pPr>
        <w:rPr>
          <w:rFonts w:ascii="Arial" w:hAnsi="Arial" w:cs="Arial"/>
          <w:color w:val="000000"/>
          <w:sz w:val="20"/>
          <w:szCs w:val="20"/>
        </w:rPr>
      </w:pPr>
    </w:p>
    <w:p w:rsidR="0040008A" w:rsidRDefault="00BA46D0" w:rsidP="00275F32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LONG BEACH, Calif</w:t>
      </w:r>
      <w:r w:rsidR="000F2A7B" w:rsidRPr="000F2A7B">
        <w:rPr>
          <w:rFonts w:ascii="Arial" w:hAnsi="Arial" w:cs="Arial"/>
          <w:b/>
          <w:bCs/>
          <w:color w:val="000000"/>
        </w:rPr>
        <w:t>.  (</w:t>
      </w:r>
      <w:r w:rsidR="0040008A">
        <w:rPr>
          <w:rFonts w:ascii="Arial" w:hAnsi="Arial" w:cs="Arial"/>
          <w:b/>
          <w:bCs/>
          <w:color w:val="000000"/>
        </w:rPr>
        <w:t>April 12</w:t>
      </w:r>
      <w:r w:rsidR="007C779D">
        <w:rPr>
          <w:rFonts w:ascii="Arial" w:hAnsi="Arial" w:cs="Arial"/>
          <w:b/>
          <w:bCs/>
          <w:color w:val="000000"/>
        </w:rPr>
        <w:t>, 2014</w:t>
      </w:r>
      <w:r w:rsidR="000F2A7B" w:rsidRPr="000F2A7B">
        <w:rPr>
          <w:rFonts w:ascii="Arial" w:hAnsi="Arial" w:cs="Arial"/>
          <w:b/>
          <w:bCs/>
          <w:color w:val="000000"/>
        </w:rPr>
        <w:t>)</w:t>
      </w:r>
      <w:r w:rsidR="000F2A7B" w:rsidRPr="000F2A7B">
        <w:rPr>
          <w:rFonts w:ascii="Arial" w:hAnsi="Arial" w:cs="Arial"/>
          <w:color w:val="000000"/>
        </w:rPr>
        <w:t xml:space="preserve"> – </w:t>
      </w:r>
      <w:r w:rsidR="00275F32">
        <w:rPr>
          <w:rFonts w:ascii="Arial" w:hAnsi="Arial" w:cs="Arial"/>
          <w:color w:val="000000"/>
        </w:rPr>
        <w:t>Mike Co</w:t>
      </w:r>
      <w:r>
        <w:rPr>
          <w:rFonts w:ascii="Arial" w:hAnsi="Arial" w:cs="Arial"/>
          <w:color w:val="000000"/>
        </w:rPr>
        <w:t xml:space="preserve">nway </w:t>
      </w:r>
      <w:r w:rsidR="0040008A">
        <w:rPr>
          <w:rFonts w:ascii="Arial" w:hAnsi="Arial" w:cs="Arial"/>
          <w:color w:val="000000"/>
        </w:rPr>
        <w:t>wasn’t able to transfer out of the opening round in Saturday’s qualifying for the 40</w:t>
      </w:r>
      <w:r w:rsidR="0040008A" w:rsidRPr="0040008A">
        <w:rPr>
          <w:rFonts w:ascii="Arial" w:hAnsi="Arial" w:cs="Arial"/>
          <w:color w:val="000000"/>
          <w:vertAlign w:val="superscript"/>
        </w:rPr>
        <w:t>th</w:t>
      </w:r>
      <w:r w:rsidR="0040008A">
        <w:rPr>
          <w:rFonts w:ascii="Arial" w:hAnsi="Arial" w:cs="Arial"/>
          <w:color w:val="000000"/>
        </w:rPr>
        <w:t xml:space="preserve"> Toyota Grand Prix of Long Beach in the No. 20 ECR/</w:t>
      </w:r>
      <w:proofErr w:type="spellStart"/>
      <w:r w:rsidR="0040008A">
        <w:rPr>
          <w:rFonts w:ascii="Arial" w:hAnsi="Arial" w:cs="Arial"/>
          <w:color w:val="000000"/>
        </w:rPr>
        <w:t>Fuzzy’s</w:t>
      </w:r>
      <w:proofErr w:type="spellEnd"/>
      <w:r w:rsidR="0040008A">
        <w:rPr>
          <w:rFonts w:ascii="Arial" w:hAnsi="Arial" w:cs="Arial"/>
          <w:color w:val="000000"/>
        </w:rPr>
        <w:t xml:space="preserve"> </w:t>
      </w:r>
      <w:proofErr w:type="spellStart"/>
      <w:r w:rsidR="0040008A">
        <w:rPr>
          <w:rFonts w:ascii="Arial" w:hAnsi="Arial" w:cs="Arial"/>
          <w:color w:val="000000"/>
        </w:rPr>
        <w:t>Ultra Premium</w:t>
      </w:r>
      <w:proofErr w:type="spellEnd"/>
      <w:r w:rsidR="0040008A">
        <w:rPr>
          <w:rFonts w:ascii="Arial" w:hAnsi="Arial" w:cs="Arial"/>
          <w:color w:val="000000"/>
        </w:rPr>
        <w:t xml:space="preserve"> Vodka Chevrolet.</w:t>
      </w:r>
    </w:p>
    <w:p w:rsidR="0040008A" w:rsidRDefault="0040008A" w:rsidP="00275F32">
      <w:pPr>
        <w:rPr>
          <w:rFonts w:ascii="Arial" w:hAnsi="Arial" w:cs="Arial"/>
          <w:color w:val="000000"/>
        </w:rPr>
      </w:pPr>
    </w:p>
    <w:p w:rsidR="00BA46D0" w:rsidRDefault="0040008A" w:rsidP="00275F3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Conway, the 2011 Long Beach winner, looked impressive in the Saturday morning practice with the quickest lap </w:t>
      </w:r>
      <w:r w:rsidR="00B9639C">
        <w:rPr>
          <w:rFonts w:ascii="Arial" w:hAnsi="Arial" w:cs="Arial"/>
          <w:color w:val="000000"/>
        </w:rPr>
        <w:t xml:space="preserve">late in the 45-minute session. </w:t>
      </w:r>
      <w:r>
        <w:rPr>
          <w:rFonts w:ascii="Arial" w:hAnsi="Arial" w:cs="Arial"/>
          <w:color w:val="000000"/>
        </w:rPr>
        <w:t>And the Ed Carpenter Racing squad was set for a strong performance for the coveted Verizon P1 Pole Position.</w:t>
      </w:r>
    </w:p>
    <w:p w:rsidR="00BA46D0" w:rsidRDefault="00BA46D0" w:rsidP="00275F32">
      <w:pPr>
        <w:rPr>
          <w:rFonts w:ascii="Arial" w:hAnsi="Arial" w:cs="Arial"/>
          <w:color w:val="000000"/>
        </w:rPr>
      </w:pPr>
    </w:p>
    <w:p w:rsidR="006A00A5" w:rsidRDefault="0040008A" w:rsidP="00275F3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However, Conway’s machine didn’t duplicate the morning runs with a best of 1 minute, 8.592 second</w:t>
      </w:r>
      <w:r w:rsidR="00DF7BED">
        <w:rPr>
          <w:rFonts w:ascii="Arial" w:hAnsi="Arial" w:cs="Arial"/>
          <w:color w:val="000000"/>
        </w:rPr>
        <w:t>s at an average speed of 103.322</w:t>
      </w:r>
      <w:r>
        <w:rPr>
          <w:rFonts w:ascii="Arial" w:hAnsi="Arial" w:cs="Arial"/>
          <w:color w:val="000000"/>
        </w:rPr>
        <w:t xml:space="preserve"> miles per hour.  Unfortunately, the 30-year-old Brit had to settle for ninth in the first grouping in round one, failing to make a top six transfer spot.</w:t>
      </w:r>
      <w:r w:rsidR="00B9639C">
        <w:rPr>
          <w:rFonts w:ascii="Arial" w:hAnsi="Arial" w:cs="Arial"/>
          <w:color w:val="000000"/>
        </w:rPr>
        <w:t xml:space="preserve"> Others like Will Power, </w:t>
      </w:r>
      <w:proofErr w:type="spellStart"/>
      <w:r w:rsidR="00B9639C">
        <w:rPr>
          <w:rFonts w:ascii="Arial" w:hAnsi="Arial" w:cs="Arial"/>
          <w:color w:val="000000"/>
        </w:rPr>
        <w:t>Takumo</w:t>
      </w:r>
      <w:proofErr w:type="spellEnd"/>
      <w:r w:rsidR="00B9639C">
        <w:rPr>
          <w:rFonts w:ascii="Arial" w:hAnsi="Arial" w:cs="Arial"/>
          <w:color w:val="000000"/>
        </w:rPr>
        <w:t xml:space="preserve"> Sato, Tony </w:t>
      </w:r>
      <w:proofErr w:type="spellStart"/>
      <w:r w:rsidR="00B9639C">
        <w:rPr>
          <w:rFonts w:ascii="Arial" w:hAnsi="Arial" w:cs="Arial"/>
          <w:color w:val="000000"/>
        </w:rPr>
        <w:t>Kanaan</w:t>
      </w:r>
      <w:proofErr w:type="spellEnd"/>
      <w:r w:rsidR="00B9639C">
        <w:rPr>
          <w:rFonts w:ascii="Arial" w:hAnsi="Arial" w:cs="Arial"/>
          <w:color w:val="000000"/>
        </w:rPr>
        <w:t xml:space="preserve"> and Juan Pablo Montoya did not transfer too.</w:t>
      </w:r>
      <w:r>
        <w:rPr>
          <w:rFonts w:ascii="Arial" w:hAnsi="Arial" w:cs="Arial"/>
          <w:color w:val="000000"/>
        </w:rPr>
        <w:t xml:space="preserve">  </w:t>
      </w:r>
    </w:p>
    <w:p w:rsidR="006A00A5" w:rsidRDefault="006A00A5" w:rsidP="00275F32">
      <w:pPr>
        <w:rPr>
          <w:rFonts w:ascii="Arial" w:hAnsi="Arial" w:cs="Arial"/>
          <w:color w:val="000000"/>
        </w:rPr>
      </w:pPr>
    </w:p>
    <w:p w:rsidR="0040008A" w:rsidRDefault="0040008A" w:rsidP="00275F3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Conway will start 17</w:t>
      </w:r>
      <w:r w:rsidRPr="0040008A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in Sunday’s 80-lap feature around the 1.96-mile, 12-turn legendary temporary circuit</w:t>
      </w:r>
      <w:r w:rsidR="006A00A5">
        <w:rPr>
          <w:rFonts w:ascii="Arial" w:hAnsi="Arial" w:cs="Arial"/>
          <w:color w:val="000000"/>
        </w:rPr>
        <w:t>. Ryan Hunter-</w:t>
      </w:r>
      <w:proofErr w:type="spellStart"/>
      <w:r w:rsidR="006A00A5">
        <w:rPr>
          <w:rFonts w:ascii="Arial" w:hAnsi="Arial" w:cs="Arial"/>
          <w:color w:val="000000"/>
        </w:rPr>
        <w:t>Reay</w:t>
      </w:r>
      <w:proofErr w:type="spellEnd"/>
      <w:r w:rsidR="006A00A5">
        <w:rPr>
          <w:rFonts w:ascii="Arial" w:hAnsi="Arial" w:cs="Arial"/>
          <w:color w:val="000000"/>
        </w:rPr>
        <w:t xml:space="preserve"> </w:t>
      </w:r>
      <w:r w:rsidR="00DF7BED">
        <w:rPr>
          <w:rFonts w:ascii="Arial" w:hAnsi="Arial" w:cs="Arial"/>
          <w:color w:val="000000"/>
        </w:rPr>
        <w:t xml:space="preserve">(104.462 </w:t>
      </w:r>
      <w:proofErr w:type="gramStart"/>
      <w:r w:rsidR="00DF7BED">
        <w:rPr>
          <w:rFonts w:ascii="Arial" w:hAnsi="Arial" w:cs="Arial"/>
          <w:color w:val="000000"/>
        </w:rPr>
        <w:t>m.p.h</w:t>
      </w:r>
      <w:proofErr w:type="gramEnd"/>
      <w:r w:rsidR="00DF7BED">
        <w:rPr>
          <w:rFonts w:ascii="Arial" w:hAnsi="Arial" w:cs="Arial"/>
          <w:color w:val="000000"/>
        </w:rPr>
        <w:t xml:space="preserve">.) </w:t>
      </w:r>
      <w:r w:rsidR="006A00A5">
        <w:rPr>
          <w:rFonts w:ascii="Arial" w:hAnsi="Arial" w:cs="Arial"/>
          <w:color w:val="000000"/>
        </w:rPr>
        <w:t xml:space="preserve">won the pole followed by James </w:t>
      </w:r>
      <w:proofErr w:type="spellStart"/>
      <w:r w:rsidR="006A00A5">
        <w:rPr>
          <w:rFonts w:ascii="Arial" w:hAnsi="Arial" w:cs="Arial"/>
          <w:color w:val="000000"/>
        </w:rPr>
        <w:t>Hinchcliffe</w:t>
      </w:r>
      <w:proofErr w:type="spellEnd"/>
      <w:r w:rsidR="006A00A5">
        <w:rPr>
          <w:rFonts w:ascii="Arial" w:hAnsi="Arial" w:cs="Arial"/>
          <w:color w:val="000000"/>
        </w:rPr>
        <w:t xml:space="preserve"> and Sebastien </w:t>
      </w:r>
      <w:proofErr w:type="spellStart"/>
      <w:r w:rsidR="006A00A5">
        <w:rPr>
          <w:rFonts w:ascii="Arial" w:hAnsi="Arial" w:cs="Arial"/>
          <w:color w:val="000000"/>
        </w:rPr>
        <w:t>Bourdais</w:t>
      </w:r>
      <w:proofErr w:type="spellEnd"/>
      <w:r w:rsidR="006A00A5">
        <w:rPr>
          <w:rFonts w:ascii="Arial" w:hAnsi="Arial" w:cs="Arial"/>
          <w:color w:val="000000"/>
        </w:rPr>
        <w:t xml:space="preserve">. </w:t>
      </w:r>
      <w:r w:rsidR="00DF7BED">
        <w:rPr>
          <w:rFonts w:ascii="Arial" w:hAnsi="Arial" w:cs="Arial"/>
          <w:color w:val="000000"/>
        </w:rPr>
        <w:t>The top 21 drivers were separated by less than a second</w:t>
      </w:r>
      <w:r w:rsidR="00B9639C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</w:p>
    <w:p w:rsidR="006A00A5" w:rsidRDefault="006A00A5" w:rsidP="006A00A5"/>
    <w:p w:rsidR="006A00A5" w:rsidRDefault="006A00A5" w:rsidP="006A00A5">
      <w:pPr>
        <w:rPr>
          <w:rFonts w:ascii="Arial" w:hAnsi="Arial" w:cs="Arial"/>
        </w:rPr>
      </w:pPr>
      <w:r w:rsidRPr="006A00A5">
        <w:rPr>
          <w:rFonts w:ascii="Arial" w:hAnsi="Arial" w:cs="Arial"/>
        </w:rPr>
        <w:t>“That is not what we were expecting today for qualifying</w:t>
      </w:r>
      <w:r>
        <w:rPr>
          <w:rFonts w:ascii="Arial" w:hAnsi="Arial" w:cs="Arial"/>
        </w:rPr>
        <w:t>,” said Conway, the 2013 Detroit race winner. “</w:t>
      </w:r>
      <w:r w:rsidRPr="006A00A5">
        <w:rPr>
          <w:rFonts w:ascii="Arial" w:hAnsi="Arial" w:cs="Arial"/>
        </w:rPr>
        <w:t xml:space="preserve">We just couldn’t get </w:t>
      </w:r>
      <w:r>
        <w:rPr>
          <w:rFonts w:ascii="Arial" w:hAnsi="Arial" w:cs="Arial"/>
        </w:rPr>
        <w:t xml:space="preserve">the </w:t>
      </w:r>
      <w:r w:rsidRPr="006A00A5">
        <w:rPr>
          <w:rFonts w:ascii="Arial" w:hAnsi="Arial" w:cs="Arial"/>
        </w:rPr>
        <w:t xml:space="preserve">tires </w:t>
      </w:r>
      <w:r>
        <w:rPr>
          <w:rFonts w:ascii="Arial" w:hAnsi="Arial" w:cs="Arial"/>
        </w:rPr>
        <w:t>right where we wanted them. </w:t>
      </w:r>
      <w:r w:rsidRPr="006A00A5">
        <w:rPr>
          <w:rFonts w:ascii="Arial" w:hAnsi="Arial" w:cs="Arial"/>
        </w:rPr>
        <w:t>Things j</w:t>
      </w:r>
      <w:r>
        <w:rPr>
          <w:rFonts w:ascii="Arial" w:hAnsi="Arial" w:cs="Arial"/>
        </w:rPr>
        <w:t>ust didn’t fall our way today. </w:t>
      </w:r>
      <w:r w:rsidRPr="006A00A5">
        <w:rPr>
          <w:rFonts w:ascii="Arial" w:hAnsi="Arial" w:cs="Arial"/>
        </w:rPr>
        <w:t>We do have an extra set of tires for th</w:t>
      </w:r>
      <w:r>
        <w:rPr>
          <w:rFonts w:ascii="Arial" w:hAnsi="Arial" w:cs="Arial"/>
        </w:rPr>
        <w:t>e race now that could help us. </w:t>
      </w:r>
      <w:r w:rsidRPr="006A00A5">
        <w:rPr>
          <w:rFonts w:ascii="Arial" w:hAnsi="Arial" w:cs="Arial"/>
        </w:rPr>
        <w:t>We’ll have to make some adjustments overnight and be ready for the race.</w:t>
      </w:r>
      <w:r>
        <w:rPr>
          <w:rFonts w:ascii="Arial" w:hAnsi="Arial" w:cs="Arial"/>
        </w:rPr>
        <w:t>”</w:t>
      </w:r>
    </w:p>
    <w:p w:rsidR="006A00A5" w:rsidRDefault="006A00A5" w:rsidP="006A00A5">
      <w:pPr>
        <w:rPr>
          <w:rFonts w:ascii="Arial" w:hAnsi="Arial" w:cs="Arial"/>
        </w:rPr>
      </w:pPr>
    </w:p>
    <w:p w:rsidR="006A00A5" w:rsidRDefault="006A00A5" w:rsidP="006A00A5">
      <w:pPr>
        <w:rPr>
          <w:rFonts w:ascii="Arial" w:hAnsi="Arial" w:cs="Arial"/>
        </w:rPr>
      </w:pPr>
      <w:r>
        <w:rPr>
          <w:rFonts w:ascii="Arial" w:hAnsi="Arial" w:cs="Arial"/>
        </w:rPr>
        <w:t>Sunday’s 40</w:t>
      </w:r>
      <w:r w:rsidRPr="006A00A5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edition of the famed Long Beach street event marks the first time for a standing start with the </w:t>
      </w:r>
      <w:proofErr w:type="spellStart"/>
      <w:r>
        <w:rPr>
          <w:rFonts w:ascii="Arial" w:hAnsi="Arial" w:cs="Arial"/>
        </w:rPr>
        <w:t>IndyCar</w:t>
      </w:r>
      <w:proofErr w:type="spellEnd"/>
      <w:r>
        <w:rPr>
          <w:rFonts w:ascii="Arial" w:hAnsi="Arial" w:cs="Arial"/>
        </w:rPr>
        <w:t xml:space="preserve"> Series</w:t>
      </w:r>
      <w:r w:rsidR="00B9639C">
        <w:rPr>
          <w:rFonts w:ascii="Arial" w:hAnsi="Arial" w:cs="Arial"/>
        </w:rPr>
        <w:t xml:space="preserve"> at the “Roar by the Shore.”</w:t>
      </w:r>
      <w:r w:rsidRPr="006A00A5">
        <w:rPr>
          <w:rFonts w:ascii="Arial" w:hAnsi="Arial" w:cs="Arial"/>
        </w:rPr>
        <w:t>   </w:t>
      </w:r>
    </w:p>
    <w:p w:rsidR="006A00A5" w:rsidRDefault="006A00A5" w:rsidP="006A00A5">
      <w:pPr>
        <w:rPr>
          <w:rFonts w:ascii="Arial" w:hAnsi="Arial" w:cs="Arial"/>
        </w:rPr>
      </w:pPr>
    </w:p>
    <w:p w:rsidR="00DF7BED" w:rsidRDefault="006A00A5" w:rsidP="00B9639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gramStart"/>
      <w:r>
        <w:rPr>
          <w:rFonts w:ascii="Arial" w:hAnsi="Arial" w:cs="Arial"/>
        </w:rPr>
        <w:t>more</w:t>
      </w:r>
      <w:proofErr w:type="gramEnd"/>
      <w:r>
        <w:rPr>
          <w:rFonts w:ascii="Arial" w:hAnsi="Arial" w:cs="Arial"/>
        </w:rPr>
        <w:t>-</w:t>
      </w:r>
    </w:p>
    <w:p w:rsidR="00DF7BED" w:rsidRDefault="00DF7BED" w:rsidP="00DF7BE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-2-</w:t>
      </w:r>
    </w:p>
    <w:p w:rsidR="00DF7BED" w:rsidRDefault="00DF7BED" w:rsidP="00DF7BED">
      <w:pPr>
        <w:jc w:val="center"/>
        <w:rPr>
          <w:rFonts w:ascii="Arial" w:hAnsi="Arial" w:cs="Arial"/>
        </w:rPr>
      </w:pPr>
    </w:p>
    <w:p w:rsidR="006A00A5" w:rsidRPr="006A00A5" w:rsidRDefault="00DF7BED" w:rsidP="006A00A5">
      <w:pPr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6A00A5" w:rsidRPr="006A00A5">
        <w:rPr>
          <w:rFonts w:ascii="Arial" w:hAnsi="Arial" w:cs="Arial"/>
        </w:rPr>
        <w:t>The standing start will be interesting here</w:t>
      </w:r>
      <w:r>
        <w:rPr>
          <w:rFonts w:ascii="Arial" w:hAnsi="Arial" w:cs="Arial"/>
        </w:rPr>
        <w:t>,” said Conway, a veteran of standing starts. “</w:t>
      </w:r>
      <w:r w:rsidR="006A00A5" w:rsidRPr="006A00A5">
        <w:rPr>
          <w:rFonts w:ascii="Arial" w:hAnsi="Arial" w:cs="Arial"/>
        </w:rPr>
        <w:t xml:space="preserve">I think there is enough room for </w:t>
      </w:r>
      <w:r w:rsidR="00B9639C">
        <w:rPr>
          <w:rFonts w:ascii="Arial" w:hAnsi="Arial" w:cs="Arial"/>
        </w:rPr>
        <w:t>everyone at the start. </w:t>
      </w:r>
      <w:r w:rsidR="006A00A5" w:rsidRPr="006A00A5">
        <w:rPr>
          <w:rFonts w:ascii="Arial" w:hAnsi="Arial" w:cs="Arial"/>
        </w:rPr>
        <w:t>We were okay last year at Toronto but there were some issues at the Houston race with some guys stall</w:t>
      </w:r>
      <w:r>
        <w:rPr>
          <w:rFonts w:ascii="Arial" w:hAnsi="Arial" w:cs="Arial"/>
        </w:rPr>
        <w:t xml:space="preserve">ing. I need to be consistent with clutch to get a good start on Sunday. The start </w:t>
      </w:r>
      <w:r w:rsidR="006A00A5" w:rsidRPr="006A00A5">
        <w:rPr>
          <w:rFonts w:ascii="Arial" w:hAnsi="Arial" w:cs="Arial"/>
        </w:rPr>
        <w:t>should be fun for the fans too.”</w:t>
      </w:r>
    </w:p>
    <w:p w:rsidR="00F70DBD" w:rsidRDefault="00F70DBD" w:rsidP="00275F32"/>
    <w:p w:rsidR="00F70DBD" w:rsidRDefault="00F70DBD" w:rsidP="00275F3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</w:t>
      </w:r>
      <w:r w:rsidR="00DF7BED">
        <w:rPr>
          <w:rFonts w:ascii="Arial" w:hAnsi="Arial" w:cs="Arial"/>
          <w:color w:val="000000"/>
        </w:rPr>
        <w:t xml:space="preserve">23-driver field will take the Long Beach Grand Prix </w:t>
      </w:r>
      <w:r>
        <w:rPr>
          <w:rFonts w:ascii="Arial" w:hAnsi="Arial" w:cs="Arial"/>
          <w:color w:val="000000"/>
        </w:rPr>
        <w:t xml:space="preserve">green flag </w:t>
      </w:r>
      <w:r w:rsidR="00DF7BED">
        <w:rPr>
          <w:rFonts w:ascii="Arial" w:hAnsi="Arial" w:cs="Arial"/>
          <w:color w:val="000000"/>
        </w:rPr>
        <w:t xml:space="preserve">at </w:t>
      </w:r>
      <w:r>
        <w:rPr>
          <w:rFonts w:ascii="Arial" w:hAnsi="Arial" w:cs="Arial"/>
          <w:color w:val="000000"/>
        </w:rPr>
        <w:t>1:43 p.m.</w:t>
      </w:r>
      <w:r w:rsidR="00DF7BED">
        <w:rPr>
          <w:rFonts w:ascii="Arial" w:hAnsi="Arial" w:cs="Arial"/>
          <w:color w:val="000000"/>
        </w:rPr>
        <w:t xml:space="preserve"> PDT and t</w:t>
      </w:r>
      <w:r>
        <w:rPr>
          <w:rFonts w:ascii="Arial" w:hAnsi="Arial" w:cs="Arial"/>
          <w:color w:val="000000"/>
        </w:rPr>
        <w:t>he race will be televised live on NBC Sports Network.</w:t>
      </w:r>
    </w:p>
    <w:p w:rsidR="006346B8" w:rsidRDefault="006346B8" w:rsidP="00275F32">
      <w:pPr>
        <w:rPr>
          <w:rFonts w:ascii="Arial" w:hAnsi="Arial" w:cs="Arial"/>
          <w:color w:val="000000"/>
        </w:rPr>
      </w:pPr>
    </w:p>
    <w:p w:rsidR="006346B8" w:rsidRDefault="006346B8" w:rsidP="006346B8">
      <w:pPr>
        <w:rPr>
          <w:rFonts w:ascii="Arial" w:hAnsi="Arial" w:cs="Arial"/>
          <w:color w:val="000000"/>
        </w:rPr>
      </w:pPr>
    </w:p>
    <w:p w:rsidR="006346B8" w:rsidRDefault="006346B8" w:rsidP="006346B8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# # #</w:t>
      </w:r>
    </w:p>
    <w:p w:rsidR="006346B8" w:rsidRDefault="006346B8" w:rsidP="000F2A7B">
      <w:pPr>
        <w:rPr>
          <w:rFonts w:ascii="Arial" w:hAnsi="Arial" w:cs="Arial"/>
          <w:color w:val="000000"/>
        </w:rPr>
      </w:pPr>
    </w:p>
    <w:p w:rsidR="006346B8" w:rsidRDefault="006346B8" w:rsidP="000F2A7B">
      <w:pPr>
        <w:rPr>
          <w:rFonts w:ascii="Arial" w:hAnsi="Arial" w:cs="Arial"/>
          <w:color w:val="000000"/>
        </w:rPr>
      </w:pPr>
    </w:p>
    <w:p w:rsidR="00FF45D8" w:rsidRPr="006346B8" w:rsidRDefault="001E641D" w:rsidP="000F2A7B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6134100" cy="4084413"/>
            <wp:effectExtent l="0" t="0" r="0" b="0"/>
            <wp:docPr id="2" name="Picture 2" descr="C:\Users\Owner\Desktop\Mike C Saturday at Long Beach 2014 (1280x85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Mike C Saturday at Long Beach 2014 (1280x852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4084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45D8" w:rsidRPr="006346B8" w:rsidSect="00EC33BA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0F9" w:rsidRDefault="00AE00F9" w:rsidP="00150DDA">
      <w:r>
        <w:separator/>
      </w:r>
    </w:p>
  </w:endnote>
  <w:endnote w:type="continuationSeparator" w:id="0">
    <w:p w:rsidR="00AE00F9" w:rsidRDefault="00AE00F9" w:rsidP="0015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0F9" w:rsidRDefault="00AE00F9" w:rsidP="00150DDA">
      <w:r>
        <w:separator/>
      </w:r>
    </w:p>
  </w:footnote>
  <w:footnote w:type="continuationSeparator" w:id="0">
    <w:p w:rsidR="00AE00F9" w:rsidRDefault="00AE00F9" w:rsidP="00150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78"/>
    <w:rsid w:val="00024AA1"/>
    <w:rsid w:val="00085863"/>
    <w:rsid w:val="00086549"/>
    <w:rsid w:val="000870E1"/>
    <w:rsid w:val="000A4225"/>
    <w:rsid w:val="000E4C08"/>
    <w:rsid w:val="000F2281"/>
    <w:rsid w:val="000F2A7B"/>
    <w:rsid w:val="00111C95"/>
    <w:rsid w:val="00150DDA"/>
    <w:rsid w:val="00161670"/>
    <w:rsid w:val="00182FF4"/>
    <w:rsid w:val="001E5DBD"/>
    <w:rsid w:val="001E641D"/>
    <w:rsid w:val="001E6D72"/>
    <w:rsid w:val="001E6E96"/>
    <w:rsid w:val="002615FC"/>
    <w:rsid w:val="002750D1"/>
    <w:rsid w:val="00275F32"/>
    <w:rsid w:val="002849D4"/>
    <w:rsid w:val="002976F5"/>
    <w:rsid w:val="00341AA2"/>
    <w:rsid w:val="00361F97"/>
    <w:rsid w:val="00373C77"/>
    <w:rsid w:val="003B1328"/>
    <w:rsid w:val="003C0DD5"/>
    <w:rsid w:val="003D5732"/>
    <w:rsid w:val="0040008A"/>
    <w:rsid w:val="00402DF8"/>
    <w:rsid w:val="0042540D"/>
    <w:rsid w:val="00435D96"/>
    <w:rsid w:val="004440E2"/>
    <w:rsid w:val="00470F5F"/>
    <w:rsid w:val="00486B72"/>
    <w:rsid w:val="004C2586"/>
    <w:rsid w:val="00541FDC"/>
    <w:rsid w:val="00545AA6"/>
    <w:rsid w:val="00546AC7"/>
    <w:rsid w:val="005532EA"/>
    <w:rsid w:val="0058698F"/>
    <w:rsid w:val="005C758B"/>
    <w:rsid w:val="005D54B1"/>
    <w:rsid w:val="005D6C7E"/>
    <w:rsid w:val="005E40C1"/>
    <w:rsid w:val="00623CEB"/>
    <w:rsid w:val="006341A5"/>
    <w:rsid w:val="006346B8"/>
    <w:rsid w:val="00684F6F"/>
    <w:rsid w:val="006A00A5"/>
    <w:rsid w:val="006A3A7F"/>
    <w:rsid w:val="00722C52"/>
    <w:rsid w:val="00746FC1"/>
    <w:rsid w:val="00773AF5"/>
    <w:rsid w:val="00784850"/>
    <w:rsid w:val="00795531"/>
    <w:rsid w:val="007A3CC9"/>
    <w:rsid w:val="007C779D"/>
    <w:rsid w:val="007E6469"/>
    <w:rsid w:val="008064A8"/>
    <w:rsid w:val="0089348F"/>
    <w:rsid w:val="008D1C82"/>
    <w:rsid w:val="008D3145"/>
    <w:rsid w:val="00925779"/>
    <w:rsid w:val="00936E6A"/>
    <w:rsid w:val="00940319"/>
    <w:rsid w:val="00972A68"/>
    <w:rsid w:val="009B33E3"/>
    <w:rsid w:val="009B7F74"/>
    <w:rsid w:val="009C4D46"/>
    <w:rsid w:val="009D77A7"/>
    <w:rsid w:val="009F6615"/>
    <w:rsid w:val="00A36F88"/>
    <w:rsid w:val="00A4775D"/>
    <w:rsid w:val="00A85358"/>
    <w:rsid w:val="00AC0824"/>
    <w:rsid w:val="00AD1709"/>
    <w:rsid w:val="00AE00F9"/>
    <w:rsid w:val="00AE2F89"/>
    <w:rsid w:val="00AE5E46"/>
    <w:rsid w:val="00B00280"/>
    <w:rsid w:val="00B12FA3"/>
    <w:rsid w:val="00B160BC"/>
    <w:rsid w:val="00B60DC1"/>
    <w:rsid w:val="00B9639C"/>
    <w:rsid w:val="00BA46D0"/>
    <w:rsid w:val="00C12349"/>
    <w:rsid w:val="00C410FE"/>
    <w:rsid w:val="00C451D2"/>
    <w:rsid w:val="00C8627B"/>
    <w:rsid w:val="00CB12CB"/>
    <w:rsid w:val="00CC0C2C"/>
    <w:rsid w:val="00D210CE"/>
    <w:rsid w:val="00D24078"/>
    <w:rsid w:val="00D441BE"/>
    <w:rsid w:val="00D46DC1"/>
    <w:rsid w:val="00D91009"/>
    <w:rsid w:val="00D94065"/>
    <w:rsid w:val="00D97A8C"/>
    <w:rsid w:val="00DA2600"/>
    <w:rsid w:val="00DB1A54"/>
    <w:rsid w:val="00DB260C"/>
    <w:rsid w:val="00DB5354"/>
    <w:rsid w:val="00DE1C09"/>
    <w:rsid w:val="00DF69FD"/>
    <w:rsid w:val="00DF7BED"/>
    <w:rsid w:val="00E908BA"/>
    <w:rsid w:val="00EA2C8C"/>
    <w:rsid w:val="00EA38D6"/>
    <w:rsid w:val="00EC17C1"/>
    <w:rsid w:val="00EC33BA"/>
    <w:rsid w:val="00EE700B"/>
    <w:rsid w:val="00F1144F"/>
    <w:rsid w:val="00F46C8D"/>
    <w:rsid w:val="00F70DBD"/>
    <w:rsid w:val="00FB4677"/>
    <w:rsid w:val="00FC76F1"/>
    <w:rsid w:val="00FF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07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2407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4078"/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24078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07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50D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DDA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07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2407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4078"/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24078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07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50D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DDA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cid:image010.jpg@01CE2FC2.D76D2BA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8</cp:revision>
  <cp:lastPrinted>2014-04-12T23:11:00Z</cp:lastPrinted>
  <dcterms:created xsi:type="dcterms:W3CDTF">2014-04-12T21:37:00Z</dcterms:created>
  <dcterms:modified xsi:type="dcterms:W3CDTF">2014-04-12T23:11:00Z</dcterms:modified>
</cp:coreProperties>
</file>