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FA368B" w:rsidRDefault="004565FF" w:rsidP="008A1240">
      <w:pPr>
        <w:jc w:val="center"/>
        <w:rPr>
          <w:b/>
          <w:lang w:val="en-GB"/>
        </w:rPr>
      </w:pPr>
      <w:r w:rsidRPr="00FA368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13435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1343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08F4B" id="Rectangle 2" o:spid="_x0000_s1026" style="position:absolute;margin-left:-56.6pt;margin-top:36.4pt;width:567.75pt;height:6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" filled="f" strokecolor="#dce6f2" strokeweight="6pt"/>
            </w:pict>
          </mc:Fallback>
        </mc:AlternateContent>
      </w:r>
      <w:r w:rsidR="00B502CB" w:rsidRPr="00FA368B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C5" w:rsidRPr="00FA368B" w:rsidRDefault="00AF4FDD" w:rsidP="004F69AB">
      <w:pPr>
        <w:ind w:left="-284" w:right="-284"/>
        <w:jc w:val="center"/>
        <w:rPr>
          <w:b/>
          <w:lang w:val="en-GB"/>
        </w:rPr>
      </w:pPr>
      <w:r w:rsidRPr="00FA368B">
        <w:rPr>
          <w:b/>
          <w:lang w:val="en-GB"/>
        </w:rPr>
        <w:t>TEST DAY</w:t>
      </w:r>
      <w:r w:rsidR="0052791E" w:rsidRPr="00FA368B">
        <w:rPr>
          <w:b/>
          <w:lang w:val="en-GB"/>
        </w:rPr>
        <w:t xml:space="preserve"> </w:t>
      </w:r>
      <w:r w:rsidRPr="00FA368B">
        <w:rPr>
          <w:b/>
          <w:lang w:val="en-GB"/>
        </w:rPr>
        <w:t>– LE MANS</w:t>
      </w:r>
      <w:r w:rsidR="00C20BC5" w:rsidRPr="00FA368B">
        <w:rPr>
          <w:b/>
          <w:lang w:val="en-GB"/>
        </w:rPr>
        <w:t xml:space="preserve"> 24 H</w:t>
      </w:r>
      <w:r w:rsidRPr="00FA368B">
        <w:rPr>
          <w:b/>
          <w:lang w:val="en-GB"/>
        </w:rPr>
        <w:t>OUR</w:t>
      </w:r>
      <w:r w:rsidR="00C20BC5" w:rsidRPr="00FA368B">
        <w:rPr>
          <w:b/>
          <w:lang w:val="en-GB"/>
        </w:rPr>
        <w:t xml:space="preserve">S </w:t>
      </w:r>
      <w:r w:rsidR="00FA368B">
        <w:rPr>
          <w:b/>
          <w:lang w:val="en-GB"/>
        </w:rPr>
        <w:t xml:space="preserve">2014 </w:t>
      </w:r>
      <w:r w:rsidR="008707FA" w:rsidRPr="00FA368B">
        <w:rPr>
          <w:b/>
          <w:lang w:val="en-GB"/>
        </w:rPr>
        <w:t>(</w:t>
      </w:r>
      <w:r w:rsidRPr="00FA368B">
        <w:rPr>
          <w:b/>
          <w:lang w:val="en-GB"/>
        </w:rPr>
        <w:t>May 31 &amp; June 1</w:t>
      </w:r>
      <w:r w:rsidR="008707FA" w:rsidRPr="00FA368B">
        <w:rPr>
          <w:b/>
          <w:lang w:val="en-GB"/>
        </w:rPr>
        <w:t>)</w:t>
      </w:r>
    </w:p>
    <w:p w:rsidR="002F20F0" w:rsidRPr="00FA368B" w:rsidRDefault="002D1686" w:rsidP="004F69AB">
      <w:pPr>
        <w:ind w:left="-284" w:right="-284"/>
        <w:jc w:val="center"/>
        <w:rPr>
          <w:b/>
          <w:lang w:val="en-GB"/>
        </w:rPr>
      </w:pPr>
      <w:r w:rsidRPr="00FA368B">
        <w:rPr>
          <w:b/>
          <w:lang w:val="en-GB"/>
        </w:rPr>
        <w:t xml:space="preserve">A </w:t>
      </w:r>
      <w:r w:rsidR="00AF4FDD" w:rsidRPr="00FA368B">
        <w:rPr>
          <w:b/>
          <w:lang w:val="en-GB"/>
        </w:rPr>
        <w:t>PROMISING PERFORMANCE FROM ALPINE AND NELSON PANCIATICI</w:t>
      </w:r>
      <w:r w:rsidR="00E609B5">
        <w:rPr>
          <w:b/>
          <w:lang w:val="en-GB"/>
        </w:rPr>
        <w:t>!</w:t>
      </w:r>
      <w:bookmarkStart w:id="0" w:name="_GoBack"/>
      <w:bookmarkEnd w:id="0"/>
      <w:r w:rsidR="00AF4FDD" w:rsidRPr="00FA368B">
        <w:rPr>
          <w:b/>
          <w:lang w:val="en-GB"/>
        </w:rPr>
        <w:t xml:space="preserve"> </w:t>
      </w:r>
    </w:p>
    <w:p w:rsidR="002D27B4" w:rsidRPr="00FA368B" w:rsidRDefault="00C3448F" w:rsidP="00C3448F">
      <w:pPr>
        <w:ind w:left="-284" w:right="-142"/>
        <w:rPr>
          <w:rFonts w:ascii="Verdana" w:eastAsia="Calibri" w:hAnsi="Verdana" w:cs="Times New Roman"/>
          <w:sz w:val="20"/>
          <w:szCs w:val="20"/>
          <w:lang w:val="en-GB"/>
        </w:rPr>
      </w:pPr>
      <w:r>
        <w:rPr>
          <w:rFonts w:ascii="Verdana" w:eastAsia="Calibri" w:hAnsi="Verdana" w:cs="Times New Roman"/>
          <w:sz w:val="20"/>
          <w:szCs w:val="20"/>
          <w:lang w:val="en-GB"/>
        </w:rPr>
        <w:t>As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his co-drivers</w:t>
      </w:r>
      <w:r>
        <w:rPr>
          <w:rFonts w:ascii="Verdana" w:eastAsia="Calibri" w:hAnsi="Verdana" w:cs="Times New Roman"/>
          <w:sz w:val="20"/>
          <w:szCs w:val="20"/>
          <w:lang w:val="en-GB"/>
        </w:rPr>
        <w:t xml:space="preserve"> are newcomers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to Le Mans, </w:t>
      </w:r>
      <w:r>
        <w:rPr>
          <w:rFonts w:ascii="Verdana" w:eastAsia="Calibri" w:hAnsi="Verdana" w:cs="Times New Roman"/>
          <w:sz w:val="20"/>
          <w:szCs w:val="20"/>
          <w:lang w:val="en-GB"/>
        </w:rPr>
        <w:t xml:space="preserve">they </w:t>
      </w:r>
      <w:r w:rsidR="00187747">
        <w:rPr>
          <w:rFonts w:ascii="Verdana" w:eastAsia="Calibri" w:hAnsi="Verdana" w:cs="Times New Roman"/>
          <w:sz w:val="20"/>
          <w:szCs w:val="20"/>
          <w:lang w:val="en-GB"/>
        </w:rPr>
        <w:t xml:space="preserve">had 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to do their </w:t>
      </w:r>
      <w:r>
        <w:rPr>
          <w:rFonts w:ascii="Verdana" w:eastAsia="Calibri" w:hAnsi="Verdana" w:cs="Times New Roman"/>
          <w:sz w:val="20"/>
          <w:szCs w:val="20"/>
          <w:lang w:val="en-GB"/>
        </w:rPr>
        <w:t>manda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>tory qualifying laps and learn the subtleties of the Circuit de le Sarthe</w:t>
      </w:r>
      <w:r>
        <w:rPr>
          <w:rFonts w:ascii="Verdana" w:eastAsia="Calibri" w:hAnsi="Verdana" w:cs="Times New Roman"/>
          <w:sz w:val="20"/>
          <w:szCs w:val="20"/>
          <w:lang w:val="en-GB"/>
        </w:rPr>
        <w:t>. So it was only a</w:t>
      </w:r>
      <w:r w:rsidR="00187747">
        <w:rPr>
          <w:rFonts w:ascii="Verdana" w:eastAsia="Calibri" w:hAnsi="Verdana" w:cs="Times New Roman"/>
          <w:sz w:val="20"/>
          <w:szCs w:val="20"/>
          <w:lang w:val="en-GB"/>
        </w:rPr>
        <w:t xml:space="preserve">t the end of the day </w:t>
      </w:r>
      <w:r>
        <w:rPr>
          <w:rFonts w:ascii="Verdana" w:eastAsia="Calibri" w:hAnsi="Verdana" w:cs="Times New Roman"/>
          <w:sz w:val="20"/>
          <w:szCs w:val="20"/>
          <w:lang w:val="en-GB"/>
        </w:rPr>
        <w:t xml:space="preserve">that 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Nelson Panciatici got </w:t>
      </w:r>
      <w:r w:rsidR="00FA368B" w:rsidRPr="00FA368B">
        <w:rPr>
          <w:rFonts w:ascii="Verdana" w:eastAsia="Calibri" w:hAnsi="Verdana" w:cs="Times New Roman"/>
          <w:sz w:val="20"/>
          <w:szCs w:val="20"/>
          <w:lang w:val="en-GB"/>
        </w:rPr>
        <w:t>behind</w:t>
      </w:r>
      <w:r w:rsidR="00187747">
        <w:rPr>
          <w:rFonts w:ascii="Verdana" w:eastAsia="Calibri" w:hAnsi="Verdana" w:cs="Times New Roman"/>
          <w:sz w:val="20"/>
          <w:szCs w:val="20"/>
          <w:lang w:val="en-GB"/>
        </w:rPr>
        <w:t xml:space="preserve"> the wheel of the Alpine A450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b. Despite a puncture from debris and several red flags, Nelson </w:t>
      </w:r>
      <w:r>
        <w:rPr>
          <w:rFonts w:ascii="Verdana" w:eastAsia="Calibri" w:hAnsi="Verdana" w:cs="Times New Roman"/>
          <w:sz w:val="20"/>
          <w:szCs w:val="20"/>
          <w:lang w:val="en-GB"/>
        </w:rPr>
        <w:t>set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the third</w:t>
      </w:r>
      <w:r>
        <w:rPr>
          <w:rFonts w:ascii="Verdana" w:eastAsia="Calibri" w:hAnsi="Verdana" w:cs="Times New Roman"/>
          <w:sz w:val="20"/>
          <w:szCs w:val="20"/>
          <w:lang w:val="en-GB"/>
        </w:rPr>
        <w:t>-</w:t>
      </w:r>
      <w:r w:rsidR="004000CA" w:rsidRPr="00FA368B">
        <w:rPr>
          <w:rFonts w:ascii="Verdana" w:eastAsia="Calibri" w:hAnsi="Verdana" w:cs="Times New Roman"/>
          <w:sz w:val="20"/>
          <w:szCs w:val="20"/>
          <w:lang w:val="en-GB"/>
        </w:rPr>
        <w:t>best time in the LM P2 class.</w:t>
      </w:r>
    </w:p>
    <w:p w:rsidR="00811E9E" w:rsidRPr="00FA368B" w:rsidRDefault="00C3448F" w:rsidP="00811E9E">
      <w:pPr>
        <w:ind w:left="-284" w:right="-142"/>
        <w:rPr>
          <w:rFonts w:ascii="Verdana" w:eastAsia="Calibri" w:hAnsi="Verdana" w:cs="Times New Roman"/>
          <w:sz w:val="20"/>
          <w:szCs w:val="20"/>
          <w:lang w:val="en-GB"/>
        </w:rPr>
      </w:pPr>
      <w:r>
        <w:rPr>
          <w:rFonts w:ascii="Verdana" w:eastAsia="Calibri" w:hAnsi="Verdana" w:cs="Times New Roman"/>
          <w:sz w:val="20"/>
          <w:szCs w:val="20"/>
          <w:lang w:val="en-GB"/>
        </w:rPr>
        <w:t>In spite of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a few small problems, the Signatech-Alpine team, managed by Philippe Sinault, was able to </w:t>
      </w:r>
      <w:r>
        <w:rPr>
          <w:rFonts w:ascii="Verdana" w:eastAsia="Calibri" w:hAnsi="Verdana" w:cs="Times New Roman"/>
          <w:sz w:val="20"/>
          <w:szCs w:val="20"/>
          <w:lang w:val="en-GB"/>
        </w:rPr>
        <w:t>complete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the test program</w:t>
      </w:r>
      <w:r>
        <w:rPr>
          <w:rFonts w:ascii="Verdana" w:eastAsia="Calibri" w:hAnsi="Verdana" w:cs="Times New Roman"/>
          <w:sz w:val="20"/>
          <w:szCs w:val="20"/>
          <w:lang w:val="en-GB"/>
        </w:rPr>
        <w:t>me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planned </w:t>
      </w:r>
      <w:r w:rsidR="004B1C4D">
        <w:rPr>
          <w:rFonts w:ascii="Verdana" w:eastAsia="Calibri" w:hAnsi="Verdana" w:cs="Times New Roman"/>
          <w:sz w:val="20"/>
          <w:szCs w:val="20"/>
          <w:lang w:val="en-GB"/>
        </w:rPr>
        <w:t>and show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that the Alpine</w:t>
      </w:r>
      <w:r w:rsidR="00187747">
        <w:rPr>
          <w:rFonts w:ascii="Verdana" w:eastAsia="Calibri" w:hAnsi="Verdana" w:cs="Times New Roman"/>
          <w:sz w:val="20"/>
          <w:szCs w:val="20"/>
          <w:lang w:val="en-GB"/>
        </w:rPr>
        <w:t xml:space="preserve"> A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450b </w:t>
      </w:r>
      <w:r w:rsidR="004B1C4D">
        <w:rPr>
          <w:rFonts w:ascii="Verdana" w:eastAsia="Calibri" w:hAnsi="Verdana" w:cs="Times New Roman"/>
          <w:sz w:val="20"/>
          <w:szCs w:val="20"/>
          <w:lang w:val="en-GB"/>
        </w:rPr>
        <w:t>can keep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pace with the </w:t>
      </w:r>
      <w:r w:rsidR="004B1C4D">
        <w:rPr>
          <w:rFonts w:ascii="Verdana" w:eastAsia="Calibri" w:hAnsi="Verdana" w:cs="Times New Roman"/>
          <w:sz w:val="20"/>
          <w:szCs w:val="20"/>
          <w:lang w:val="en-GB"/>
        </w:rPr>
        <w:t>front-runners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>. Next week will be even busier in the run-up to the race and</w:t>
      </w:r>
      <w:r>
        <w:rPr>
          <w:rFonts w:ascii="Verdana" w:eastAsia="Calibri" w:hAnsi="Verdana" w:cs="Times New Roman"/>
          <w:sz w:val="20"/>
          <w:szCs w:val="20"/>
          <w:lang w:val="en-GB"/>
        </w:rPr>
        <w:t xml:space="preserve"> while</w:t>
      </w:r>
      <w:r w:rsidR="009D34DC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 Nelson Panciatici is happy with the results of the test day, he </w:t>
      </w:r>
      <w:r>
        <w:rPr>
          <w:rFonts w:ascii="Verdana" w:eastAsia="Calibri" w:hAnsi="Verdana" w:cs="Times New Roman"/>
          <w:sz w:val="20"/>
          <w:szCs w:val="20"/>
          <w:lang w:val="en-GB"/>
        </w:rPr>
        <w:t>is also cautious</w:t>
      </w:r>
      <w:r w:rsidR="00811E9E" w:rsidRPr="00FA368B">
        <w:rPr>
          <w:rFonts w:ascii="Verdana" w:eastAsia="Calibri" w:hAnsi="Verdana" w:cs="Times New Roman"/>
          <w:sz w:val="20"/>
          <w:szCs w:val="20"/>
          <w:lang w:val="en-GB"/>
        </w:rPr>
        <w:t xml:space="preserve">: </w:t>
      </w:r>
    </w:p>
    <w:p w:rsidR="00811E9E" w:rsidRPr="00FA368B" w:rsidRDefault="00187747" w:rsidP="00187747">
      <w:pPr>
        <w:spacing w:after="150" w:line="312" w:lineRule="atLeast"/>
        <w:ind w:left="-284" w:right="-142"/>
        <w:rPr>
          <w:rFonts w:ascii="Verdana" w:eastAsia="Times New Roman" w:hAnsi="Verdana" w:cs="Arial"/>
          <w:i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“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Our test day went well, we </w:t>
      </w:r>
      <w:r w:rsidR="007233FD" w:rsidRPr="007233FD">
        <w:rPr>
          <w:rFonts w:ascii="Verdana" w:hAnsi="Verdana" w:cs="Tahoma"/>
          <w:i/>
          <w:sz w:val="20"/>
          <w:szCs w:val="20"/>
          <w:shd w:val="clear" w:color="auto" w:fill="FFFFFF"/>
          <w:lang w:val="en-GB"/>
        </w:rPr>
        <w:t>did some good work for the race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and stayed in the top </w:t>
      </w:r>
      <w:r w:rsid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rank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ings. We were able to test the whole range of Dunlop tyres and I got my marks </w:t>
      </w:r>
      <w:r w:rsidR="007233FD" w:rsidRPr="007233FD">
        <w:rPr>
          <w:rFonts w:ascii="Verdana" w:hAnsi="Verdana" w:cs="Tahoma"/>
          <w:i/>
          <w:sz w:val="20"/>
          <w:szCs w:val="20"/>
          <w:shd w:val="clear" w:color="auto" w:fill="FFFFFF"/>
          <w:lang w:val="en-GB"/>
        </w:rPr>
        <w:t>again here at Le Mans</w:t>
      </w:r>
      <w:r w:rsidR="009D34DC" w:rsidRP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.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7233FD" w:rsidRP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I lost a bit of time when I punctured after running over a piece of debris but I </w:t>
      </w:r>
      <w:r w:rsid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think it went quite well on the whole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. Our </w:t>
      </w:r>
      <w:r w:rsid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objective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was not to </w:t>
      </w:r>
      <w:r w:rsid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aim for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performance but 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we </w:t>
      </w:r>
      <w:r w:rsidR="004B1C4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clocked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the third</w:t>
      </w:r>
      <w:r w:rsidR="00C3448F">
        <w:rPr>
          <w:rFonts w:ascii="Verdana" w:eastAsia="Times New Roman" w:hAnsi="Verdana" w:cs="Arial"/>
          <w:i/>
          <w:sz w:val="20"/>
          <w:szCs w:val="20"/>
          <w:lang w:val="en-GB" w:eastAsia="fr-FR"/>
        </w:rPr>
        <w:t>-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best time 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which </w:t>
      </w:r>
      <w:r w:rsidR="00C3448F">
        <w:rPr>
          <w:rFonts w:ascii="Verdana" w:eastAsia="Times New Roman" w:hAnsi="Verdana" w:cs="Arial"/>
          <w:i/>
          <w:sz w:val="20"/>
          <w:szCs w:val="20"/>
          <w:lang w:val="en-GB" w:eastAsia="fr-FR"/>
        </w:rPr>
        <w:t>shows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promise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for the coming race! Paul Loup Chatin and Oliver Webb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>,</w:t>
      </w:r>
      <w:r w:rsidR="009A608A" w:rsidRP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>m</w:t>
      </w:r>
      <w:r w:rsidR="009A608A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y co-drivers,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>rose to the occasion and overall our results look good</w:t>
      </w:r>
      <w:r w:rsidR="009D34DC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. 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W</w:t>
      </w:r>
      <w:r w:rsidR="007233FD">
        <w:rPr>
          <w:rFonts w:ascii="Verdana" w:eastAsia="Times New Roman" w:hAnsi="Verdana" w:cs="Arial"/>
          <w:i/>
          <w:sz w:val="20"/>
          <w:szCs w:val="20"/>
          <w:lang w:val="en-GB" w:eastAsia="fr-FR"/>
        </w:rPr>
        <w:t>e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>need to keep our cool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9A608A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for this 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really difficult race.</w:t>
      </w:r>
      <w:r w:rsidR="00FA368B" w:rsidRPr="004B1C4D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C3448F">
        <w:rPr>
          <w:rFonts w:ascii="Verdana" w:hAnsi="Verdana" w:cs="Tahoma"/>
          <w:i/>
          <w:sz w:val="20"/>
          <w:szCs w:val="20"/>
          <w:shd w:val="clear" w:color="auto" w:fill="FFFFFF"/>
          <w:lang w:val="en-GB"/>
        </w:rPr>
        <w:t>Today</w:t>
      </w:r>
      <w:r w:rsidR="00C3448F" w:rsidRPr="00C3448F">
        <w:rPr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was a nice confidence booster ahead of race week</w:t>
      </w:r>
      <w:r w:rsidR="00FA368B" w:rsidRPr="00C3448F">
        <w:rPr>
          <w:rFonts w:ascii="Verdana" w:eastAsia="Times New Roman" w:hAnsi="Verdana" w:cs="Arial"/>
          <w:i/>
          <w:sz w:val="20"/>
          <w:szCs w:val="20"/>
          <w:lang w:val="en-GB" w:eastAsia="fr-FR"/>
        </w:rPr>
        <w:t>,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I really can’t wait to </w:t>
      </w:r>
      <w:r w:rsidR="00C3448F">
        <w:rPr>
          <w:rFonts w:ascii="Verdana" w:eastAsia="Times New Roman" w:hAnsi="Verdana" w:cs="Arial"/>
          <w:i/>
          <w:sz w:val="20"/>
          <w:szCs w:val="20"/>
          <w:lang w:val="en-GB" w:eastAsia="fr-FR"/>
        </w:rPr>
        <w:t>be there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>!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”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811E9E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</w:p>
    <w:p w:rsidR="00811E9E" w:rsidRPr="00FA368B" w:rsidRDefault="00C3448F" w:rsidP="00187747">
      <w:pPr>
        <w:spacing w:after="150" w:line="312" w:lineRule="atLeast"/>
        <w:ind w:left="-284" w:right="-142"/>
        <w:rPr>
          <w:rFonts w:ascii="Verdana" w:eastAsia="Times New Roman" w:hAnsi="Verdana" w:cs="Arial"/>
          <w:i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sz w:val="20"/>
          <w:szCs w:val="20"/>
          <w:lang w:val="en-GB" w:eastAsia="fr-FR"/>
        </w:rPr>
        <w:t>Philippe Sinault is also happy</w:t>
      </w:r>
      <w:r w:rsidR="00187747" w:rsidRPr="00187747">
        <w:rPr>
          <w:rFonts w:ascii="Verdana" w:eastAsia="Times New Roman" w:hAnsi="Verdana" w:cs="Arial"/>
          <w:sz w:val="20"/>
          <w:szCs w:val="20"/>
          <w:lang w:val="en-GB" w:eastAsia="fr-FR"/>
        </w:rPr>
        <w:t>: “</w:t>
      </w:r>
      <w:r w:rsidR="00187747" w:rsidRPr="00187747">
        <w:rPr>
          <w:rFonts w:ascii="Verdana" w:eastAsia="Times New Roman" w:hAnsi="Verdana" w:cs="Arial"/>
          <w:i/>
          <w:sz w:val="20"/>
          <w:szCs w:val="20"/>
          <w:lang w:val="en-GB" w:eastAsia="fr-FR"/>
        </w:rPr>
        <w:t>More than anything else, I am pleased to say we were able to work through our entire programme which was very busy. Paul-Loup and Oliver completed their 10 mandatory rookie laps and we are able to evaluate the different Dunlop tyres we are using. Despite suffering a puncture, we were on the pace and up with the fastest cars this morning. Then, this afternoon, we posted the third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-</w:t>
      </w:r>
      <w:r w:rsidR="00187747" w:rsidRPr="00187747">
        <w:rPr>
          <w:rFonts w:ascii="Verdana" w:eastAsia="Times New Roman" w:hAnsi="Verdana" w:cs="Arial"/>
          <w:i/>
          <w:sz w:val="20"/>
          <w:szCs w:val="20"/>
          <w:lang w:val="en-GB" w:eastAsia="fr-FR"/>
        </w:rPr>
        <w:t>best time. The coming week promises to be very busy as we finish our preparations for the race</w:t>
      </w:r>
      <w:r w:rsidR="00187747" w:rsidRPr="00187747">
        <w:rPr>
          <w:rFonts w:ascii="Verdana" w:eastAsia="Times New Roman" w:hAnsi="Verdana" w:cs="Arial"/>
          <w:sz w:val="20"/>
          <w:szCs w:val="20"/>
          <w:lang w:val="en-GB" w:eastAsia="fr-FR"/>
        </w:rPr>
        <w:t>.”</w:t>
      </w:r>
      <w:r w:rsidR="00FA368B" w:rsidRPr="00FA368B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</w:p>
    <w:p w:rsidR="00FA368B" w:rsidRPr="00FA368B" w:rsidRDefault="00FA368B" w:rsidP="00187747">
      <w:pPr>
        <w:spacing w:after="150" w:line="312" w:lineRule="atLeast"/>
        <w:ind w:left="-284" w:right="-142"/>
        <w:rPr>
          <w:rFonts w:ascii="Verdana" w:eastAsia="Times New Roman" w:hAnsi="Verdana" w:cs="Arial"/>
          <w:sz w:val="20"/>
          <w:szCs w:val="20"/>
          <w:lang w:val="en-GB" w:eastAsia="fr-FR"/>
        </w:rPr>
      </w:pPr>
      <w:r w:rsidRPr="00FA368B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The Signatech-Alpine team will now study the information they gathered during the tests and continue to prepare for the coming </w:t>
      </w:r>
      <w:r w:rsidR="00187747">
        <w:rPr>
          <w:rFonts w:ascii="Verdana" w:eastAsia="Times New Roman" w:hAnsi="Verdana" w:cs="Arial"/>
          <w:sz w:val="20"/>
          <w:szCs w:val="20"/>
          <w:lang w:val="en-GB" w:eastAsia="fr-FR"/>
        </w:rPr>
        <w:t>2</w:t>
      </w:r>
      <w:r w:rsidRPr="00FA368B">
        <w:rPr>
          <w:rFonts w:ascii="Verdana" w:eastAsia="Times New Roman" w:hAnsi="Verdana" w:cs="Arial"/>
          <w:sz w:val="20"/>
          <w:szCs w:val="20"/>
          <w:lang w:val="en-GB" w:eastAsia="fr-FR"/>
        </w:rPr>
        <w:t>4 Hours of Le Mans which take</w:t>
      </w:r>
      <w:r w:rsidR="00C3448F">
        <w:rPr>
          <w:rFonts w:ascii="Verdana" w:eastAsia="Times New Roman" w:hAnsi="Verdana" w:cs="Arial"/>
          <w:sz w:val="20"/>
          <w:szCs w:val="20"/>
          <w:lang w:val="en-GB" w:eastAsia="fr-FR"/>
        </w:rPr>
        <w:t>s place on June 14 and 15.</w:t>
      </w:r>
      <w:r w:rsidRPr="00FA368B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</w:t>
      </w:r>
      <w:r w:rsidR="00C3448F">
        <w:rPr>
          <w:rFonts w:ascii="Verdana" w:eastAsia="Times New Roman" w:hAnsi="Verdana" w:cs="Arial"/>
          <w:sz w:val="20"/>
          <w:szCs w:val="20"/>
          <w:lang w:val="en-GB" w:eastAsia="fr-FR"/>
        </w:rPr>
        <w:t>A</w:t>
      </w:r>
      <w:r w:rsidRPr="00FA368B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podium would be a nice reward!</w:t>
      </w:r>
    </w:p>
    <w:p w:rsidR="00997DD8" w:rsidRPr="00FA368B" w:rsidRDefault="00997DD8" w:rsidP="00F106AC">
      <w:pPr>
        <w:spacing w:after="0" w:line="270" w:lineRule="atLeast"/>
        <w:ind w:left="-284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</w:p>
    <w:p w:rsidR="00EB209F" w:rsidRPr="00FA368B" w:rsidRDefault="00EB209F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8707FA" w:rsidRPr="00FA368B" w:rsidRDefault="00F21DA5" w:rsidP="00494A2E">
      <w:pPr>
        <w:ind w:left="-709" w:right="-567"/>
        <w:rPr>
          <w:rFonts w:ascii="Calibri" w:eastAsia="Calibri" w:hAnsi="Calibri" w:cs="Times New Roman"/>
          <w:b/>
          <w:color w:val="0000FF"/>
          <w:sz w:val="20"/>
          <w:szCs w:val="20"/>
          <w:u w:val="single"/>
          <w:lang w:val="en-GB"/>
        </w:rPr>
      </w:pPr>
      <w:r w:rsidRPr="00FA368B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1ABC08D" wp14:editId="4506C22E">
            <wp:simplePos x="0" y="0"/>
            <wp:positionH relativeFrom="margin">
              <wp:posOffset>-810895</wp:posOffset>
            </wp:positionH>
            <wp:positionV relativeFrom="margin">
              <wp:posOffset>8711565</wp:posOffset>
            </wp:positionV>
            <wp:extent cx="7354570" cy="10153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C5" w:rsidRPr="00FA368B">
        <w:rPr>
          <w:rFonts w:ascii="Calibri" w:eastAsia="Calibri" w:hAnsi="Calibri" w:cs="Times New Roman"/>
          <w:sz w:val="20"/>
          <w:szCs w:val="20"/>
          <w:lang w:val="en-GB"/>
        </w:rPr>
        <w:t xml:space="preserve">             For more information on Nelson PANCIATICI, please visit</w:t>
      </w:r>
      <w:r w:rsidR="00C20BC5" w:rsidRPr="00FA368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7" w:history="1">
        <w:r w:rsidR="00C20BC5" w:rsidRPr="00FA368B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</w:p>
    <w:p w:rsidR="002F20F0" w:rsidRPr="00FA368B" w:rsidRDefault="008707FA" w:rsidP="00494A2E">
      <w:pPr>
        <w:ind w:left="-709" w:right="-567"/>
        <w:rPr>
          <w:sz w:val="20"/>
          <w:szCs w:val="20"/>
          <w:lang w:val="en-GB"/>
        </w:rPr>
      </w:pPr>
      <w:r w:rsidRPr="00FA368B">
        <w:rPr>
          <w:rFonts w:ascii="Calibri" w:eastAsia="Calibri" w:hAnsi="Calibri" w:cs="Times New Roman"/>
          <w:sz w:val="20"/>
          <w:szCs w:val="20"/>
          <w:lang w:val="en-GB"/>
        </w:rPr>
        <w:t xml:space="preserve">         </w:t>
      </w:r>
      <w:r w:rsidR="00C20BC5" w:rsidRPr="00FA368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  <w:hyperlink r:id="rId8" w:tgtFrame="_blank" w:history="1">
        <w:r w:rsidR="00C20BC5" w:rsidRPr="00FA368B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2F543A33" wp14:editId="4D49880D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FA368B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FA368B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F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7377E"/>
    <w:rsid w:val="00094547"/>
    <w:rsid w:val="000D1BAF"/>
    <w:rsid w:val="00167478"/>
    <w:rsid w:val="0017559A"/>
    <w:rsid w:val="00187747"/>
    <w:rsid w:val="00191F9E"/>
    <w:rsid w:val="001A0E2B"/>
    <w:rsid w:val="001C6E48"/>
    <w:rsid w:val="00271DC3"/>
    <w:rsid w:val="0029545D"/>
    <w:rsid w:val="002C142F"/>
    <w:rsid w:val="002D1686"/>
    <w:rsid w:val="002D27B4"/>
    <w:rsid w:val="002F20F0"/>
    <w:rsid w:val="003132D7"/>
    <w:rsid w:val="003A2205"/>
    <w:rsid w:val="004000CA"/>
    <w:rsid w:val="00420411"/>
    <w:rsid w:val="00422F9D"/>
    <w:rsid w:val="004565FF"/>
    <w:rsid w:val="0046432E"/>
    <w:rsid w:val="00476C80"/>
    <w:rsid w:val="00494A2E"/>
    <w:rsid w:val="004B1C4D"/>
    <w:rsid w:val="004F69AB"/>
    <w:rsid w:val="0052791E"/>
    <w:rsid w:val="005744D9"/>
    <w:rsid w:val="006075D5"/>
    <w:rsid w:val="00644C9C"/>
    <w:rsid w:val="00684598"/>
    <w:rsid w:val="0068645C"/>
    <w:rsid w:val="0068789C"/>
    <w:rsid w:val="006F3DB8"/>
    <w:rsid w:val="00705667"/>
    <w:rsid w:val="007233FD"/>
    <w:rsid w:val="00736FF6"/>
    <w:rsid w:val="007B19AB"/>
    <w:rsid w:val="007C48EE"/>
    <w:rsid w:val="00811E9E"/>
    <w:rsid w:val="00860DA4"/>
    <w:rsid w:val="008707FA"/>
    <w:rsid w:val="008A1240"/>
    <w:rsid w:val="009259B1"/>
    <w:rsid w:val="009535E1"/>
    <w:rsid w:val="009669D3"/>
    <w:rsid w:val="00997DD8"/>
    <w:rsid w:val="009A608A"/>
    <w:rsid w:val="009D34DC"/>
    <w:rsid w:val="00A379FD"/>
    <w:rsid w:val="00AA5567"/>
    <w:rsid w:val="00AF4FDD"/>
    <w:rsid w:val="00B16F1E"/>
    <w:rsid w:val="00B502CB"/>
    <w:rsid w:val="00BD291A"/>
    <w:rsid w:val="00BD31BF"/>
    <w:rsid w:val="00BE4CF5"/>
    <w:rsid w:val="00C20BC5"/>
    <w:rsid w:val="00C3448F"/>
    <w:rsid w:val="00C66AEA"/>
    <w:rsid w:val="00CE1573"/>
    <w:rsid w:val="00CF64E7"/>
    <w:rsid w:val="00D77E9F"/>
    <w:rsid w:val="00DC7931"/>
    <w:rsid w:val="00E3447A"/>
    <w:rsid w:val="00E453AB"/>
    <w:rsid w:val="00E609B5"/>
    <w:rsid w:val="00E634CF"/>
    <w:rsid w:val="00E914D3"/>
    <w:rsid w:val="00EB209F"/>
    <w:rsid w:val="00F106AC"/>
    <w:rsid w:val="00F21DA5"/>
    <w:rsid w:val="00F24717"/>
    <w:rsid w:val="00F8112A"/>
    <w:rsid w:val="00FA368B"/>
    <w:rsid w:val="00FC0BCE"/>
    <w:rsid w:val="00FE422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lsonpanci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2013-03-20T18:32:00Z</cp:lastPrinted>
  <dcterms:created xsi:type="dcterms:W3CDTF">2014-06-02T21:36:00Z</dcterms:created>
  <dcterms:modified xsi:type="dcterms:W3CDTF">2014-06-02T21:36:00Z</dcterms:modified>
</cp:coreProperties>
</file>