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EE" w:rsidRPr="00743272" w:rsidRDefault="00235AC8">
      <w:pPr>
        <w:rPr>
          <w:b/>
          <w:sz w:val="32"/>
          <w:szCs w:val="32"/>
          <w:lang w:val="es-ES"/>
        </w:rPr>
      </w:pPr>
      <w:r w:rsidRPr="00235AC8">
        <w:rPr>
          <w:snapToGrid/>
          <w:sz w:val="32"/>
          <w:szCs w:val="32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42.45pt;margin-top:45.3pt;width:356.25pt;height:9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">
            <v:textbox style="mso-next-textbox:#Text Box 2">
              <w:txbxContent>
                <w:p w:rsidR="00DB2CEE" w:rsidRPr="009A2EA8" w:rsidRDefault="00E21625">
                  <w:pPr>
                    <w:rPr>
                      <w:noProof/>
                      <w:lang w:val="es-CO"/>
                    </w:rPr>
                  </w:pPr>
                  <w:r>
                    <w:rPr>
                      <w:b/>
                      <w:i/>
                      <w:sz w:val="32"/>
                      <w:lang w:val="es-UY"/>
                    </w:rPr>
                    <w:t xml:space="preserve">Abróchate el Cinturón de Seguridad. </w:t>
                  </w:r>
                  <w:r w:rsidR="00407D05">
                    <w:rPr>
                      <w:b/>
                      <w:i/>
                      <w:sz w:val="32"/>
                      <w:lang w:val="es-UY"/>
                    </w:rPr>
                    <w:t>Todo</w:t>
                  </w:r>
                  <w:r w:rsidR="001660FF">
                    <w:rPr>
                      <w:b/>
                      <w:i/>
                      <w:sz w:val="32"/>
                      <w:lang w:val="es-UY"/>
                    </w:rPr>
                    <w:t>s los</w:t>
                  </w:r>
                  <w:r>
                    <w:rPr>
                      <w:b/>
                      <w:i/>
                      <w:sz w:val="32"/>
                      <w:lang w:val="es-UY"/>
                    </w:rPr>
                    <w:t xml:space="preserve"> Viaje</w:t>
                  </w:r>
                  <w:r w:rsidR="001660FF">
                    <w:rPr>
                      <w:b/>
                      <w:i/>
                      <w:sz w:val="32"/>
                      <w:lang w:val="es-UY"/>
                    </w:rPr>
                    <w:t>s</w:t>
                  </w:r>
                  <w:r>
                    <w:rPr>
                      <w:b/>
                      <w:i/>
                      <w:sz w:val="32"/>
                      <w:lang w:val="es-UY"/>
                    </w:rPr>
                    <w:t>. Todo el Tiempo.</w:t>
                  </w:r>
                </w:p>
                <w:p w:rsidR="00BE4A04" w:rsidRDefault="00E21625">
                  <w:pPr>
                    <w:rPr>
                      <w:b/>
                      <w:sz w:val="32"/>
                      <w:lang w:val="es-UY"/>
                    </w:rPr>
                  </w:pPr>
                  <w:r>
                    <w:rPr>
                      <w:b/>
                      <w:sz w:val="32"/>
                      <w:lang w:val="es-UY"/>
                    </w:rPr>
                    <w:t xml:space="preserve">Planeación para el </w:t>
                  </w:r>
                </w:p>
                <w:p w:rsidR="00DB2CEE" w:rsidRPr="009A2EA8" w:rsidRDefault="00E21625">
                  <w:pPr>
                    <w:rPr>
                      <w:b/>
                      <w:noProof/>
                      <w:sz w:val="32"/>
                      <w:lang w:val="es-CO"/>
                    </w:rPr>
                  </w:pPr>
                  <w:r>
                    <w:rPr>
                      <w:b/>
                      <w:sz w:val="32"/>
                      <w:lang w:val="es-UY"/>
                    </w:rPr>
                    <w:t>Día de Acción de Gracias 2013</w:t>
                  </w:r>
                </w:p>
                <w:p w:rsidR="00DB2CEE" w:rsidRDefault="00E21625">
                  <w:r>
                    <w:rPr>
                      <w:b/>
                      <w:sz w:val="32"/>
                      <w:lang w:val="es-UY"/>
                    </w:rPr>
                    <w:t>Muestra de artículo de opinión</w:t>
                  </w:r>
                </w:p>
              </w:txbxContent>
            </v:textbox>
          </v:shape>
        </w:pict>
      </w:r>
      <w:r w:rsidRPr="00235AC8">
        <w:rPr>
          <w:sz w:val="32"/>
          <w:szCs w:val="32"/>
          <w:lang w:val="es-ES"/>
        </w:rPr>
      </w:r>
      <w:r w:rsidRPr="00235AC8">
        <w:rPr>
          <w:sz w:val="32"/>
          <w:szCs w:val="32"/>
          <w:lang w:val="es-ES"/>
        </w:rPr>
        <w:pict>
          <v:group id="Canvas 3" o:spid="_x0000_s1028" editas="canvas" style="width:258.05pt;height:68.3pt;mso-position-horizontal-relative:char;mso-position-vertical-relative:line" coordsize="32772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2qKljcAAAABQEAAA8AAAAAAAAAAAAAAAAAYwMAAGRycy9kb3du&#10;cmV2LnhtbFBLBQYAAAAABAAEAPMAAABs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2772;height:8674;visibility:visible">
              <v:fill o:detectmouseclick="t"/>
              <v:path o:connecttype="none"/>
            </v:shape>
            <w10:wrap type="none"/>
            <w10:anchorlock/>
          </v:group>
        </w:pict>
      </w:r>
      <w:r w:rsidR="00E21625" w:rsidRPr="00743272">
        <w:rPr>
          <w:b/>
          <w:sz w:val="32"/>
          <w:szCs w:val="32"/>
          <w:lang w:val="es-ES"/>
        </w:rPr>
        <w:tab/>
      </w:r>
      <w:r w:rsidR="00E21625" w:rsidRPr="00743272">
        <w:rPr>
          <w:b/>
          <w:sz w:val="32"/>
          <w:szCs w:val="32"/>
          <w:lang w:val="es-ES"/>
        </w:rPr>
        <w:tab/>
      </w:r>
      <w:r w:rsidR="00743272">
        <w:rPr>
          <w:b/>
          <w:sz w:val="32"/>
          <w:szCs w:val="32"/>
          <w:lang w:val="es-ES"/>
        </w:rPr>
        <w:tab/>
      </w:r>
      <w:r w:rsidR="00E21625" w:rsidRPr="00743272">
        <w:rPr>
          <w:b/>
          <w:sz w:val="32"/>
          <w:szCs w:val="32"/>
          <w:lang w:val="es-ES"/>
        </w:rPr>
        <w:tab/>
      </w:r>
      <w:r w:rsidR="00F938E1" w:rsidRPr="00743272">
        <w:rPr>
          <w:noProof/>
          <w:snapToGrid/>
          <w:sz w:val="32"/>
          <w:szCs w:val="32"/>
        </w:rPr>
        <w:drawing>
          <wp:inline distT="0" distB="0" distL="0" distR="0">
            <wp:extent cx="969645" cy="1810385"/>
            <wp:effectExtent l="19050" t="0" r="190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2CEE" w:rsidRPr="00B8152D" w:rsidRDefault="00DB2CEE">
      <w:pPr>
        <w:rPr>
          <w:b/>
          <w:lang w:val="es-ES"/>
        </w:rPr>
      </w:pPr>
    </w:p>
    <w:p w:rsidR="00DB2CEE" w:rsidRPr="00B8152D" w:rsidRDefault="00DB2CEE">
      <w:pPr>
        <w:jc w:val="center"/>
        <w:rPr>
          <w:b/>
          <w:lang w:val="es-ES"/>
        </w:rPr>
      </w:pPr>
    </w:p>
    <w:p w:rsidR="00DB2CEE" w:rsidRPr="00B8152D" w:rsidRDefault="00E21625">
      <w:pPr>
        <w:jc w:val="center"/>
        <w:outlineLvl w:val="0"/>
        <w:rPr>
          <w:b/>
          <w:sz w:val="36"/>
          <w:lang w:val="es-ES"/>
        </w:rPr>
      </w:pPr>
      <w:r w:rsidRPr="00B8152D">
        <w:rPr>
          <w:b/>
          <w:sz w:val="36"/>
          <w:lang w:val="es-ES"/>
        </w:rPr>
        <w:t>En e</w:t>
      </w:r>
      <w:r w:rsidR="001377D8">
        <w:rPr>
          <w:b/>
          <w:sz w:val="36"/>
          <w:lang w:val="es-ES"/>
        </w:rPr>
        <w:t>sta fiesta de Acción de Gracias</w:t>
      </w:r>
      <w:r w:rsidR="008B5FEE">
        <w:rPr>
          <w:b/>
          <w:sz w:val="36"/>
          <w:lang w:val="es-ES"/>
        </w:rPr>
        <w:br/>
      </w:r>
      <w:r w:rsidRPr="00B8152D">
        <w:rPr>
          <w:b/>
          <w:sz w:val="36"/>
          <w:lang w:val="es-ES"/>
        </w:rPr>
        <w:t>d</w:t>
      </w:r>
      <w:r w:rsidR="00F8137E">
        <w:rPr>
          <w:b/>
          <w:sz w:val="36"/>
          <w:lang w:val="es-ES"/>
        </w:rPr>
        <w:t>é</w:t>
      </w:r>
      <w:r w:rsidRPr="00B8152D">
        <w:rPr>
          <w:b/>
          <w:sz w:val="36"/>
          <w:lang w:val="es-ES"/>
        </w:rPr>
        <w:t xml:space="preserve"> gracias por </w:t>
      </w:r>
      <w:r w:rsidR="00F8137E">
        <w:rPr>
          <w:b/>
          <w:sz w:val="36"/>
          <w:lang w:val="es-ES"/>
        </w:rPr>
        <w:t>s</w:t>
      </w:r>
      <w:r w:rsidRPr="00B8152D">
        <w:rPr>
          <w:b/>
          <w:sz w:val="36"/>
          <w:lang w:val="es-ES"/>
        </w:rPr>
        <w:t>u cinturón de seguridad</w:t>
      </w:r>
      <w:r w:rsidR="00BE4A04">
        <w:rPr>
          <w:b/>
          <w:sz w:val="36"/>
          <w:lang w:val="es-ES"/>
        </w:rPr>
        <w:t>.</w:t>
      </w:r>
    </w:p>
    <w:p w:rsidR="00DB2CEE" w:rsidRPr="00B8152D" w:rsidRDefault="00E21625">
      <w:pPr>
        <w:jc w:val="center"/>
        <w:rPr>
          <w:b/>
          <w:i/>
          <w:sz w:val="36"/>
          <w:lang w:val="es-ES"/>
        </w:rPr>
      </w:pPr>
      <w:r w:rsidRPr="00B8152D">
        <w:rPr>
          <w:b/>
          <w:i/>
          <w:sz w:val="36"/>
          <w:lang w:val="es-ES"/>
        </w:rPr>
        <w:t xml:space="preserve">Abróchate el Cinturón de Seguridad. </w:t>
      </w:r>
      <w:r w:rsidR="00A77635">
        <w:rPr>
          <w:b/>
          <w:i/>
          <w:sz w:val="36"/>
          <w:lang w:val="es-ES"/>
        </w:rPr>
        <w:t>Todos los</w:t>
      </w:r>
      <w:r w:rsidRPr="00B8152D">
        <w:rPr>
          <w:b/>
          <w:i/>
          <w:sz w:val="36"/>
          <w:lang w:val="es-ES"/>
        </w:rPr>
        <w:t xml:space="preserve"> Viaje</w:t>
      </w:r>
      <w:r w:rsidR="00A77635">
        <w:rPr>
          <w:b/>
          <w:i/>
          <w:sz w:val="36"/>
          <w:lang w:val="es-ES"/>
        </w:rPr>
        <w:t>s</w:t>
      </w:r>
      <w:bookmarkStart w:id="0" w:name="_GoBack"/>
      <w:bookmarkEnd w:id="0"/>
      <w:r w:rsidRPr="00B8152D">
        <w:rPr>
          <w:b/>
          <w:i/>
          <w:sz w:val="36"/>
          <w:lang w:val="es-ES"/>
        </w:rPr>
        <w:t>. Todo el Tiempo.</w:t>
      </w:r>
    </w:p>
    <w:p w:rsidR="00DB2CEE" w:rsidRPr="00B8152D" w:rsidRDefault="004B0C9B">
      <w:pPr>
        <w:jc w:val="center"/>
        <w:rPr>
          <w:lang w:val="es-ES"/>
        </w:rPr>
      </w:pPr>
      <w:r>
        <w:rPr>
          <w:b/>
          <w:sz w:val="36"/>
          <w:lang w:val="es-ES"/>
        </w:rPr>
        <w:t>Por (Autoridad l</w:t>
      </w:r>
      <w:r w:rsidR="00E21625" w:rsidRPr="00B8152D">
        <w:rPr>
          <w:b/>
          <w:sz w:val="36"/>
          <w:lang w:val="es-ES"/>
        </w:rPr>
        <w:t>ocal)</w:t>
      </w:r>
    </w:p>
    <w:p w:rsidR="00DB2CEE" w:rsidRPr="00B8152D" w:rsidRDefault="00DB2CEE">
      <w:pPr>
        <w:rPr>
          <w:i/>
          <w:sz w:val="28"/>
          <w:lang w:val="es-ES"/>
        </w:rPr>
      </w:pPr>
    </w:p>
    <w:p w:rsidR="00DB2CEE" w:rsidRDefault="00E21625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B8152D">
        <w:rPr>
          <w:lang w:val="es-ES"/>
        </w:rPr>
        <w:t xml:space="preserve">Acción de Gracias es una de las fiestas </w:t>
      </w:r>
      <w:r w:rsidR="00407D05">
        <w:rPr>
          <w:lang w:val="es-ES"/>
        </w:rPr>
        <w:t xml:space="preserve">más </w:t>
      </w:r>
      <w:r w:rsidRPr="00B8152D">
        <w:rPr>
          <w:lang w:val="es-ES"/>
        </w:rPr>
        <w:t>importantes</w:t>
      </w:r>
      <w:r w:rsidR="00534303">
        <w:rPr>
          <w:lang w:val="es-ES"/>
        </w:rPr>
        <w:t xml:space="preserve"> en</w:t>
      </w:r>
      <w:r w:rsidR="00407D05">
        <w:rPr>
          <w:lang w:val="es-ES"/>
        </w:rPr>
        <w:t xml:space="preserve"> Estados Unidos e</w:t>
      </w:r>
      <w:r w:rsidRPr="00B8152D">
        <w:rPr>
          <w:lang w:val="es-ES"/>
        </w:rPr>
        <w:t xml:space="preserve"> implica </w:t>
      </w:r>
      <w:r w:rsidR="00534303">
        <w:rPr>
          <w:lang w:val="es-ES"/>
        </w:rPr>
        <w:t xml:space="preserve">que </w:t>
      </w:r>
      <w:r w:rsidRPr="00B8152D">
        <w:rPr>
          <w:lang w:val="es-ES"/>
        </w:rPr>
        <w:t xml:space="preserve">una gran cantidad de </w:t>
      </w:r>
      <w:r w:rsidR="00534303">
        <w:rPr>
          <w:lang w:val="es-ES"/>
        </w:rPr>
        <w:t xml:space="preserve">personas </w:t>
      </w:r>
      <w:r w:rsidR="00B5143F">
        <w:rPr>
          <w:lang w:val="es-ES"/>
        </w:rPr>
        <w:t xml:space="preserve">realicen </w:t>
      </w:r>
      <w:r w:rsidRPr="00B8152D">
        <w:rPr>
          <w:lang w:val="es-ES"/>
        </w:rPr>
        <w:t>viaje</w:t>
      </w:r>
      <w:r w:rsidR="00B5143F">
        <w:rPr>
          <w:lang w:val="es-ES"/>
        </w:rPr>
        <w:t>s</w:t>
      </w:r>
      <w:r w:rsidRPr="00B8152D">
        <w:rPr>
          <w:lang w:val="es-ES"/>
        </w:rPr>
        <w:t xml:space="preserve">. </w:t>
      </w:r>
      <w:r w:rsidR="00BE4A04">
        <w:rPr>
          <w:lang w:val="es-ES"/>
        </w:rPr>
        <w:t>Las f</w:t>
      </w:r>
      <w:r w:rsidRPr="00B8152D">
        <w:rPr>
          <w:lang w:val="es-ES"/>
        </w:rPr>
        <w:t>amilia</w:t>
      </w:r>
      <w:r w:rsidR="0012729A">
        <w:rPr>
          <w:lang w:val="es-ES"/>
        </w:rPr>
        <w:t>s</w:t>
      </w:r>
      <w:r w:rsidRPr="00B8152D">
        <w:rPr>
          <w:lang w:val="es-ES"/>
        </w:rPr>
        <w:t xml:space="preserve"> y </w:t>
      </w:r>
      <w:r w:rsidR="00BE4A04">
        <w:rPr>
          <w:lang w:val="es-ES"/>
        </w:rPr>
        <w:t xml:space="preserve">los </w:t>
      </w:r>
      <w:r w:rsidRPr="00B8152D">
        <w:rPr>
          <w:lang w:val="es-ES"/>
        </w:rPr>
        <w:t xml:space="preserve">amigos de todo el país o hasta de la misma ciudad salen a las </w:t>
      </w:r>
      <w:r w:rsidR="00407D05">
        <w:rPr>
          <w:lang w:val="es-ES"/>
        </w:rPr>
        <w:t xml:space="preserve">calles y las </w:t>
      </w:r>
      <w:r w:rsidRPr="00B8152D">
        <w:rPr>
          <w:lang w:val="es-ES"/>
        </w:rPr>
        <w:t xml:space="preserve">carreteras para visitarse y celebrar juntos, lo que convierte </w:t>
      </w:r>
      <w:r w:rsidR="00407D05">
        <w:rPr>
          <w:lang w:val="es-ES"/>
        </w:rPr>
        <w:t xml:space="preserve">esta fiesta </w:t>
      </w:r>
      <w:r w:rsidRPr="00B8152D">
        <w:rPr>
          <w:lang w:val="es-ES"/>
        </w:rPr>
        <w:t>en una de las fechas más congestionadas del año para viajar.</w:t>
      </w:r>
    </w:p>
    <w:p w:rsidR="00344E84" w:rsidRPr="00B8152D" w:rsidRDefault="00344E84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B8152D">
        <w:rPr>
          <w:lang w:val="es-ES"/>
        </w:rPr>
        <w:t xml:space="preserve">Pero la emoción, el ajetreo y el bullicio de esta fiesta pueden provocar gran distracción para quienes </w:t>
      </w:r>
      <w:r w:rsidR="00407D05">
        <w:rPr>
          <w:lang w:val="es-ES"/>
        </w:rPr>
        <w:t>transitan por las vías</w:t>
      </w:r>
      <w:r w:rsidR="00BE4A04">
        <w:rPr>
          <w:lang w:val="es-ES"/>
        </w:rPr>
        <w:t>,</w:t>
      </w:r>
      <w:r w:rsidRPr="00B8152D">
        <w:rPr>
          <w:lang w:val="es-ES"/>
        </w:rPr>
        <w:t xml:space="preserve"> y con demasiada frecuencia esas distracciones tienen consecuencias fatales.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rPr>
          <w:i/>
          <w:lang w:val="es-ES"/>
        </w:rPr>
      </w:pPr>
      <w:r w:rsidRPr="00B8152D">
        <w:rPr>
          <w:lang w:val="es-ES"/>
        </w:rPr>
        <w:t xml:space="preserve">Por eso es importante </w:t>
      </w:r>
      <w:r w:rsidR="00D474A4">
        <w:rPr>
          <w:lang w:val="es-ES"/>
        </w:rPr>
        <w:t xml:space="preserve">que </w:t>
      </w:r>
      <w:r w:rsidRPr="00B8152D">
        <w:rPr>
          <w:lang w:val="es-ES"/>
        </w:rPr>
        <w:t>adopt</w:t>
      </w:r>
      <w:r w:rsidR="00D474A4">
        <w:rPr>
          <w:lang w:val="es-ES"/>
        </w:rPr>
        <w:t>e</w:t>
      </w:r>
      <w:r w:rsidRPr="00B8152D">
        <w:rPr>
          <w:lang w:val="es-ES"/>
        </w:rPr>
        <w:t xml:space="preserve"> la medida más eficaz para salvar su vida en caso de </w:t>
      </w:r>
      <w:r w:rsidR="0012729A">
        <w:rPr>
          <w:lang w:val="es-ES"/>
        </w:rPr>
        <w:t xml:space="preserve">ocurrir </w:t>
      </w:r>
      <w:r w:rsidRPr="00B8152D">
        <w:rPr>
          <w:lang w:val="es-ES"/>
        </w:rPr>
        <w:t>un choque automovilístico: usar el cinturón de seguridad.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407D05">
      <w:pPr>
        <w:tabs>
          <w:tab w:val="left" w:pos="2400"/>
        </w:tabs>
        <w:autoSpaceDE w:val="0"/>
        <w:autoSpaceDN w:val="0"/>
        <w:adjustRightInd w:val="0"/>
        <w:rPr>
          <w:i/>
          <w:lang w:val="es-ES"/>
        </w:rPr>
      </w:pPr>
      <w:r>
        <w:rPr>
          <w:lang w:val="es-ES"/>
        </w:rPr>
        <w:t>Durante e</w:t>
      </w:r>
      <w:r w:rsidR="00E21625" w:rsidRPr="00B8152D">
        <w:rPr>
          <w:lang w:val="es-ES"/>
        </w:rPr>
        <w:t>sta fiesta de Acción de Gracias</w:t>
      </w:r>
      <w:r w:rsidR="002C3344">
        <w:rPr>
          <w:lang w:val="es-ES"/>
        </w:rPr>
        <w:t>,</w:t>
      </w:r>
      <w:r w:rsidR="00E21625" w:rsidRPr="00B8152D">
        <w:rPr>
          <w:lang w:val="es-ES"/>
        </w:rPr>
        <w:t xml:space="preserve"> </w:t>
      </w:r>
      <w:r w:rsidR="00E21625" w:rsidRPr="00B8152D">
        <w:rPr>
          <w:b/>
          <w:lang w:val="es-ES"/>
        </w:rPr>
        <w:t>[Organización local]</w:t>
      </w:r>
      <w:r w:rsidR="00E21625" w:rsidRPr="00B8152D">
        <w:rPr>
          <w:lang w:val="es-ES"/>
        </w:rPr>
        <w:t xml:space="preserve">, las personas que abogan por la seguridad en las </w:t>
      </w:r>
      <w:r w:rsidR="002C3344">
        <w:rPr>
          <w:lang w:val="es-ES"/>
        </w:rPr>
        <w:t xml:space="preserve">calles y las </w:t>
      </w:r>
      <w:r w:rsidR="00E21625" w:rsidRPr="00B8152D">
        <w:rPr>
          <w:lang w:val="es-ES"/>
        </w:rPr>
        <w:t xml:space="preserve">carreteras y la policía a lo largo de todo el país están difundiendo el mensaje y recordando a los viajeros </w:t>
      </w:r>
      <w:r w:rsidR="006051F7">
        <w:rPr>
          <w:lang w:val="es-ES"/>
        </w:rPr>
        <w:t>que</w:t>
      </w:r>
      <w:r w:rsidR="00E21625" w:rsidRPr="00B8152D">
        <w:rPr>
          <w:lang w:val="es-ES"/>
        </w:rPr>
        <w:t xml:space="preserve"> siempre</w:t>
      </w:r>
      <w:r w:rsidR="006051F7">
        <w:rPr>
          <w:lang w:val="es-ES"/>
        </w:rPr>
        <w:t xml:space="preserve"> usen</w:t>
      </w:r>
      <w:r w:rsidR="00E21625" w:rsidRPr="00B8152D">
        <w:rPr>
          <w:lang w:val="es-ES"/>
        </w:rPr>
        <w:t xml:space="preserve"> el cinturón de seguridad mediante la campaña</w:t>
      </w:r>
      <w:r>
        <w:rPr>
          <w:lang w:val="es-ES"/>
        </w:rPr>
        <w:t xml:space="preserve"> </w:t>
      </w:r>
      <w:r w:rsidR="00E21625" w:rsidRPr="00B8152D">
        <w:rPr>
          <w:i/>
          <w:lang w:val="es-ES"/>
        </w:rPr>
        <w:t xml:space="preserve">Abróchate el Cinturón de Seguridad. </w:t>
      </w:r>
      <w:r w:rsidR="001660FF">
        <w:rPr>
          <w:i/>
          <w:lang w:val="es-ES"/>
        </w:rPr>
        <w:t>Todos los</w:t>
      </w:r>
      <w:r w:rsidR="00E21625" w:rsidRPr="00B8152D">
        <w:rPr>
          <w:i/>
          <w:lang w:val="es-ES"/>
        </w:rPr>
        <w:t xml:space="preserve"> Viaje</w:t>
      </w:r>
      <w:r w:rsidR="001660FF">
        <w:rPr>
          <w:i/>
          <w:lang w:val="es-ES"/>
        </w:rPr>
        <w:t>s</w:t>
      </w:r>
      <w:r w:rsidR="00E21625" w:rsidRPr="00B8152D">
        <w:rPr>
          <w:i/>
          <w:lang w:val="es-ES"/>
        </w:rPr>
        <w:t>. Todo el Tiempo.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B8152D">
        <w:rPr>
          <w:lang w:val="es-ES"/>
        </w:rPr>
        <w:t xml:space="preserve">De acuerdo con la Administración Nacional de Seguridad del Tráfico en las Carreteras (NHTSA), en el año 2011 los cinturones de seguridad </w:t>
      </w:r>
      <w:r w:rsidR="002C3344">
        <w:rPr>
          <w:lang w:val="es-ES"/>
        </w:rPr>
        <w:t>le</w:t>
      </w:r>
      <w:r w:rsidR="00346C60">
        <w:rPr>
          <w:lang w:val="es-ES"/>
        </w:rPr>
        <w:t>s</w:t>
      </w:r>
      <w:r w:rsidR="002C3344">
        <w:rPr>
          <w:lang w:val="es-ES"/>
        </w:rPr>
        <w:t xml:space="preserve"> </w:t>
      </w:r>
      <w:r w:rsidRPr="00B8152D">
        <w:rPr>
          <w:lang w:val="es-ES"/>
        </w:rPr>
        <w:t xml:space="preserve">salvaron </w:t>
      </w:r>
      <w:r w:rsidR="002C3344">
        <w:rPr>
          <w:lang w:val="es-ES"/>
        </w:rPr>
        <w:t xml:space="preserve">la vida a </w:t>
      </w:r>
      <w:r w:rsidRPr="00B8152D">
        <w:rPr>
          <w:lang w:val="es-ES"/>
        </w:rPr>
        <w:t xml:space="preserve">casi 12.000 </w:t>
      </w:r>
      <w:r w:rsidR="002C3344">
        <w:rPr>
          <w:lang w:val="es-ES"/>
        </w:rPr>
        <w:t>personas</w:t>
      </w:r>
      <w:r w:rsidR="002C3344" w:rsidRPr="00B8152D">
        <w:rPr>
          <w:lang w:val="es-ES"/>
        </w:rPr>
        <w:t xml:space="preserve"> </w:t>
      </w:r>
      <w:r w:rsidRPr="00B8152D">
        <w:rPr>
          <w:lang w:val="es-ES"/>
        </w:rPr>
        <w:t xml:space="preserve">a nivel nacional. </w:t>
      </w:r>
      <w:r w:rsidR="00D1345E">
        <w:rPr>
          <w:lang w:val="es-ES"/>
        </w:rPr>
        <w:t>L</w:t>
      </w:r>
      <w:r w:rsidRPr="00B8152D">
        <w:rPr>
          <w:lang w:val="es-ES"/>
        </w:rPr>
        <w:t xml:space="preserve">as investigaciones han demostrado que el riesgo de que un pasajero que viaja en el asiento de adelante </w:t>
      </w:r>
      <w:r w:rsidR="00FD6884">
        <w:rPr>
          <w:lang w:val="es-ES"/>
        </w:rPr>
        <w:t xml:space="preserve">con el cinturón de seguridad correctamente abrochado </w:t>
      </w:r>
      <w:r w:rsidRPr="00B8152D">
        <w:rPr>
          <w:lang w:val="es-ES"/>
        </w:rPr>
        <w:t>sufra una lesión fatal se reduce en un 45% y el riesgo de que sufra una lesión moderada o grave en un 50%.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B8152D">
        <w:rPr>
          <w:lang w:val="es-ES"/>
        </w:rPr>
        <w:t xml:space="preserve">Dado que una medida </w:t>
      </w:r>
      <w:r w:rsidR="00C179B1">
        <w:rPr>
          <w:lang w:val="es-ES"/>
        </w:rPr>
        <w:t xml:space="preserve">de precaución </w:t>
      </w:r>
      <w:r w:rsidRPr="00B8152D">
        <w:rPr>
          <w:lang w:val="es-ES"/>
        </w:rPr>
        <w:t>tan simple puede ser la diferencia entre la vida y la muerte, uno pensaría que todas las personas usa</w:t>
      </w:r>
      <w:r w:rsidR="00711E79">
        <w:rPr>
          <w:lang w:val="es-ES"/>
        </w:rPr>
        <w:t>n</w:t>
      </w:r>
      <w:r w:rsidRPr="00B8152D">
        <w:rPr>
          <w:lang w:val="es-ES"/>
        </w:rPr>
        <w:t xml:space="preserve"> </w:t>
      </w:r>
      <w:r w:rsidR="0082533A">
        <w:rPr>
          <w:lang w:val="es-ES"/>
        </w:rPr>
        <w:t>el</w:t>
      </w:r>
      <w:r w:rsidRPr="00B8152D">
        <w:rPr>
          <w:lang w:val="es-ES"/>
        </w:rPr>
        <w:t xml:space="preserve"> cinturón de seguridad </w:t>
      </w:r>
      <w:r w:rsidR="00F10E63" w:rsidRPr="00B8152D">
        <w:rPr>
          <w:lang w:val="es-ES"/>
        </w:rPr>
        <w:t xml:space="preserve">siempre </w:t>
      </w:r>
      <w:r w:rsidR="00F10E63">
        <w:rPr>
          <w:lang w:val="es-ES"/>
        </w:rPr>
        <w:t>que</w:t>
      </w:r>
      <w:r w:rsidRPr="00B8152D">
        <w:rPr>
          <w:lang w:val="es-ES"/>
        </w:rPr>
        <w:t xml:space="preserve"> </w:t>
      </w:r>
      <w:r w:rsidR="00711E79">
        <w:rPr>
          <w:lang w:val="es-ES"/>
        </w:rPr>
        <w:t xml:space="preserve">viajan </w:t>
      </w:r>
      <w:r w:rsidRPr="00B8152D">
        <w:rPr>
          <w:lang w:val="es-ES"/>
        </w:rPr>
        <w:t xml:space="preserve">en un </w:t>
      </w:r>
      <w:r w:rsidRPr="00B8152D">
        <w:rPr>
          <w:lang w:val="es-ES"/>
        </w:rPr>
        <w:lastRenderedPageBreak/>
        <w:t xml:space="preserve">vehículo. Pero </w:t>
      </w:r>
      <w:r w:rsidR="00711E79">
        <w:rPr>
          <w:lang w:val="es-ES"/>
        </w:rPr>
        <w:t xml:space="preserve">desafortunadamente </w:t>
      </w:r>
      <w:r w:rsidRPr="00B8152D">
        <w:rPr>
          <w:lang w:val="es-ES"/>
        </w:rPr>
        <w:t xml:space="preserve">ese no es el caso. Muchas personas todavía no usan esos </w:t>
      </w:r>
      <w:r w:rsidR="00C335D9">
        <w:rPr>
          <w:lang w:val="es-ES"/>
        </w:rPr>
        <w:t xml:space="preserve">simples </w:t>
      </w:r>
      <w:r w:rsidR="00711E79">
        <w:rPr>
          <w:lang w:val="es-ES"/>
        </w:rPr>
        <w:t xml:space="preserve">mecanismos que </w:t>
      </w:r>
      <w:r w:rsidRPr="00B8152D">
        <w:rPr>
          <w:lang w:val="es-ES"/>
        </w:rPr>
        <w:t>salva</w:t>
      </w:r>
      <w:r w:rsidR="00711E79">
        <w:rPr>
          <w:lang w:val="es-ES"/>
        </w:rPr>
        <w:t xml:space="preserve">n </w:t>
      </w:r>
      <w:r w:rsidRPr="00B8152D">
        <w:rPr>
          <w:lang w:val="es-ES"/>
        </w:rPr>
        <w:t xml:space="preserve">vidas y, por desgracia, </w:t>
      </w:r>
      <w:r w:rsidR="00C335D9">
        <w:rPr>
          <w:lang w:val="es-ES"/>
        </w:rPr>
        <w:t xml:space="preserve">continúan ocurriendo diariamente </w:t>
      </w:r>
      <w:r w:rsidRPr="00B8152D">
        <w:rPr>
          <w:lang w:val="es-ES"/>
        </w:rPr>
        <w:t>muertes que podrían haberse evitado.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B8152D">
        <w:rPr>
          <w:lang w:val="es-ES"/>
        </w:rPr>
        <w:t xml:space="preserve">El 52% de los pasajeros que murieron en choques automovilísticos durante 2011 </w:t>
      </w:r>
      <w:r w:rsidRPr="00B8152D">
        <w:rPr>
          <w:b/>
          <w:u w:val="single"/>
          <w:lang w:val="es-ES"/>
        </w:rPr>
        <w:t>NO</w:t>
      </w:r>
      <w:r w:rsidRPr="00B8152D">
        <w:rPr>
          <w:lang w:val="es-ES"/>
        </w:rPr>
        <w:t xml:space="preserve"> tenía puesto el cinturón de seguridad en el momento del </w:t>
      </w:r>
      <w:r w:rsidR="00C335D9">
        <w:rPr>
          <w:lang w:val="es-ES"/>
        </w:rPr>
        <w:t>choque</w:t>
      </w:r>
      <w:r w:rsidRPr="00B8152D">
        <w:rPr>
          <w:lang w:val="es-ES"/>
        </w:rPr>
        <w:t xml:space="preserve">. </w:t>
      </w:r>
      <w:r w:rsidR="00094314">
        <w:rPr>
          <w:lang w:val="es-ES"/>
        </w:rPr>
        <w:t>De igual manera, d</w:t>
      </w:r>
      <w:r w:rsidRPr="00B8152D">
        <w:rPr>
          <w:lang w:val="es-ES"/>
        </w:rPr>
        <w:t xml:space="preserve">urante el fin de semana de la fiesta de Acción de Gracias de </w:t>
      </w:r>
      <w:r w:rsidR="00094314">
        <w:rPr>
          <w:lang w:val="es-ES"/>
        </w:rPr>
        <w:t>ese mismo año</w:t>
      </w:r>
      <w:r w:rsidRPr="00B8152D">
        <w:rPr>
          <w:lang w:val="es-ES"/>
        </w:rPr>
        <w:t xml:space="preserve">, el 50% de </w:t>
      </w:r>
      <w:r w:rsidR="00C335D9">
        <w:rPr>
          <w:lang w:val="es-ES"/>
        </w:rPr>
        <w:t>las personas que fallecieron</w:t>
      </w:r>
      <w:r w:rsidRPr="00B8152D">
        <w:rPr>
          <w:lang w:val="es-ES"/>
        </w:rPr>
        <w:t xml:space="preserve"> no tenía puesto el cinturón de seguridad en el momento del choque.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B8152D">
        <w:rPr>
          <w:lang w:val="es-ES"/>
        </w:rPr>
        <w:t>La noche</w:t>
      </w:r>
      <w:r w:rsidR="0077781D">
        <w:rPr>
          <w:lang w:val="es-ES"/>
        </w:rPr>
        <w:t xml:space="preserve"> es</w:t>
      </w:r>
      <w:r w:rsidRPr="00B8152D">
        <w:rPr>
          <w:lang w:val="es-ES"/>
        </w:rPr>
        <w:t xml:space="preserve"> especialmente peligr</w:t>
      </w:r>
      <w:r w:rsidRPr="0082533A">
        <w:rPr>
          <w:lang w:val="es-ES"/>
        </w:rPr>
        <w:t>os</w:t>
      </w:r>
      <w:r w:rsidR="0077781D">
        <w:rPr>
          <w:lang w:val="es-ES"/>
        </w:rPr>
        <w:t>a</w:t>
      </w:r>
      <w:r w:rsidRPr="0082533A">
        <w:rPr>
          <w:lang w:val="es-ES"/>
        </w:rPr>
        <w:t xml:space="preserve"> </w:t>
      </w:r>
      <w:r w:rsidR="00094314">
        <w:rPr>
          <w:lang w:val="es-ES"/>
        </w:rPr>
        <w:t>pues involucra con frecuencia</w:t>
      </w:r>
      <w:r w:rsidRPr="0082533A">
        <w:rPr>
          <w:lang w:val="es-ES"/>
        </w:rPr>
        <w:t xml:space="preserve"> choques automovilísticos fatales. En 2011</w:t>
      </w:r>
      <w:r w:rsidR="00C335D9">
        <w:rPr>
          <w:lang w:val="es-ES"/>
        </w:rPr>
        <w:t xml:space="preserve"> </w:t>
      </w:r>
      <w:r w:rsidRPr="0082533A">
        <w:rPr>
          <w:lang w:val="es-ES"/>
        </w:rPr>
        <w:t xml:space="preserve">a nivel nacional, el 62% de los 10.135 ocupantes de vehículos que murieron en choques automovilísticos durante la noche no tenía puesto el cinturón de seguridad, comparado con el 43% </w:t>
      </w:r>
      <w:r w:rsidR="00C335D9">
        <w:rPr>
          <w:lang w:val="es-ES"/>
        </w:rPr>
        <w:t xml:space="preserve">de los que murieron bajo las mismas circunstancias </w:t>
      </w:r>
      <w:r w:rsidRPr="0082533A">
        <w:rPr>
          <w:lang w:val="es-ES"/>
        </w:rPr>
        <w:t>durante las horas del día.</w:t>
      </w:r>
      <w:r w:rsidRPr="0082533A">
        <w:rPr>
          <w:color w:val="000000"/>
          <w:lang w:val="es-ES"/>
        </w:rPr>
        <w:t xml:space="preserve"> Durante el fin de se</w:t>
      </w:r>
      <w:r w:rsidRPr="00B8152D">
        <w:rPr>
          <w:color w:val="000000"/>
          <w:lang w:val="es-ES"/>
        </w:rPr>
        <w:t xml:space="preserve">mana de la fiesta de Acción de Gracias de 2011, el 57% de los </w:t>
      </w:r>
      <w:r w:rsidRPr="00B8152D">
        <w:rPr>
          <w:lang w:val="es-ES"/>
        </w:rPr>
        <w:t xml:space="preserve">ocupantes de vehículos que </w:t>
      </w:r>
      <w:r w:rsidRPr="00B433DC">
        <w:rPr>
          <w:lang w:val="es-ES"/>
        </w:rPr>
        <w:t xml:space="preserve">murieron en choques automovilísticos durante la noche no tenía puesto el cinturón de seguridad, </w:t>
      </w:r>
      <w:r w:rsidRPr="00B433DC">
        <w:rPr>
          <w:color w:val="000000"/>
          <w:lang w:val="es-ES"/>
        </w:rPr>
        <w:t xml:space="preserve">mientras que solo </w:t>
      </w:r>
      <w:r w:rsidR="00B433DC">
        <w:rPr>
          <w:color w:val="000000"/>
          <w:lang w:val="es-ES"/>
        </w:rPr>
        <w:t>un</w:t>
      </w:r>
      <w:r w:rsidRPr="00B433DC">
        <w:rPr>
          <w:color w:val="000000"/>
          <w:lang w:val="es-ES"/>
        </w:rPr>
        <w:t xml:space="preserve"> 40% de l</w:t>
      </w:r>
      <w:r w:rsidR="00B433DC">
        <w:rPr>
          <w:color w:val="000000"/>
          <w:lang w:val="es-ES"/>
        </w:rPr>
        <w:t xml:space="preserve">os que fallecieron en choques </w:t>
      </w:r>
      <w:r w:rsidRPr="00B433DC">
        <w:rPr>
          <w:color w:val="000000"/>
          <w:lang w:val="es-ES"/>
        </w:rPr>
        <w:t>ocurrid</w:t>
      </w:r>
      <w:r w:rsidR="00B433DC">
        <w:rPr>
          <w:color w:val="000000"/>
          <w:lang w:val="es-ES"/>
        </w:rPr>
        <w:t>o</w:t>
      </w:r>
      <w:r w:rsidRPr="00B433DC">
        <w:rPr>
          <w:color w:val="000000"/>
          <w:lang w:val="es-ES"/>
        </w:rPr>
        <w:t xml:space="preserve">s durante el día no </w:t>
      </w:r>
      <w:r w:rsidR="00B433DC">
        <w:rPr>
          <w:color w:val="000000"/>
          <w:lang w:val="es-ES"/>
        </w:rPr>
        <w:t xml:space="preserve">lo </w:t>
      </w:r>
      <w:r w:rsidRPr="00B433DC">
        <w:rPr>
          <w:color w:val="000000"/>
          <w:lang w:val="es-ES"/>
        </w:rPr>
        <w:t>tenía puesto.</w:t>
      </w:r>
      <w:r w:rsidRPr="00B8152D">
        <w:rPr>
          <w:lang w:val="es-ES"/>
        </w:rPr>
        <w:t xml:space="preserve"> 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  <w:r w:rsidRPr="00B8152D">
        <w:rPr>
          <w:lang w:val="es-ES"/>
        </w:rPr>
        <w:t xml:space="preserve">Estas muertes son innecesarias y </w:t>
      </w:r>
      <w:r w:rsidR="00B737EF">
        <w:rPr>
          <w:lang w:val="es-ES"/>
        </w:rPr>
        <w:t>se pueden evitar</w:t>
      </w:r>
      <w:r w:rsidRPr="00B8152D">
        <w:rPr>
          <w:lang w:val="es-ES"/>
        </w:rPr>
        <w:t xml:space="preserve">. Tenga cuidado </w:t>
      </w:r>
      <w:r w:rsidR="00CA639F">
        <w:rPr>
          <w:lang w:val="es-ES"/>
        </w:rPr>
        <w:t xml:space="preserve">cuando viaje por las calles y las </w:t>
      </w:r>
      <w:r w:rsidRPr="00B8152D">
        <w:rPr>
          <w:lang w:val="es-ES"/>
        </w:rPr>
        <w:t>carreteras</w:t>
      </w:r>
      <w:r w:rsidR="00B737EF">
        <w:rPr>
          <w:lang w:val="es-ES"/>
        </w:rPr>
        <w:t>,</w:t>
      </w:r>
      <w:r w:rsidRPr="00B8152D">
        <w:rPr>
          <w:lang w:val="es-ES"/>
        </w:rPr>
        <w:t xml:space="preserve"> y no termine esta </w:t>
      </w:r>
      <w:r w:rsidR="00CA639F">
        <w:rPr>
          <w:lang w:val="es-ES"/>
        </w:rPr>
        <w:t xml:space="preserve">fiesta de </w:t>
      </w:r>
      <w:r w:rsidRPr="00B8152D">
        <w:rPr>
          <w:lang w:val="es-ES"/>
        </w:rPr>
        <w:t xml:space="preserve">Acción de Gracias en una tragedia. Insista en que todos los que viajen con usted usen </w:t>
      </w:r>
      <w:r w:rsidR="00CA639F">
        <w:rPr>
          <w:lang w:val="es-ES"/>
        </w:rPr>
        <w:t xml:space="preserve">siempre </w:t>
      </w:r>
      <w:r w:rsidRPr="00B8152D">
        <w:rPr>
          <w:lang w:val="es-ES"/>
        </w:rPr>
        <w:t xml:space="preserve">el cinturón de seguridad </w:t>
      </w:r>
      <w:r w:rsidR="00CA639F">
        <w:rPr>
          <w:lang w:val="es-ES"/>
        </w:rPr>
        <w:t>y</w:t>
      </w:r>
      <w:r w:rsidR="00981B8D">
        <w:rPr>
          <w:lang w:val="es-ES"/>
        </w:rPr>
        <w:t xml:space="preserve"> </w:t>
      </w:r>
      <w:r w:rsidR="00CA639F">
        <w:rPr>
          <w:lang w:val="es-ES"/>
        </w:rPr>
        <w:t>lo usen correctamente</w:t>
      </w:r>
      <w:r w:rsidRPr="00B8152D">
        <w:rPr>
          <w:lang w:val="es-ES"/>
        </w:rPr>
        <w:t>.</w:t>
      </w:r>
    </w:p>
    <w:p w:rsidR="00DB2CEE" w:rsidRPr="00B8152D" w:rsidRDefault="00DB2CEE">
      <w:pPr>
        <w:tabs>
          <w:tab w:val="left" w:pos="2400"/>
        </w:tabs>
        <w:autoSpaceDE w:val="0"/>
        <w:autoSpaceDN w:val="0"/>
        <w:adjustRightInd w:val="0"/>
        <w:rPr>
          <w:lang w:val="es-ES"/>
        </w:rPr>
      </w:pPr>
    </w:p>
    <w:p w:rsidR="00DB2CEE" w:rsidRPr="00B8152D" w:rsidRDefault="00E21625">
      <w:pPr>
        <w:tabs>
          <w:tab w:val="left" w:pos="2400"/>
        </w:tabs>
        <w:autoSpaceDE w:val="0"/>
        <w:autoSpaceDN w:val="0"/>
        <w:adjustRightInd w:val="0"/>
        <w:outlineLvl w:val="0"/>
        <w:rPr>
          <w:lang w:val="es-ES"/>
        </w:rPr>
      </w:pPr>
      <w:r w:rsidRPr="00B8152D">
        <w:rPr>
          <w:lang w:val="es-ES"/>
        </w:rPr>
        <w:t>Recuerde:</w:t>
      </w:r>
      <w:r w:rsidR="006051F7">
        <w:rPr>
          <w:lang w:val="es-ES"/>
        </w:rPr>
        <w:t xml:space="preserve"> </w:t>
      </w:r>
      <w:r w:rsidRPr="00B8152D">
        <w:rPr>
          <w:i/>
          <w:lang w:val="es-ES"/>
        </w:rPr>
        <w:t xml:space="preserve">Abróchate el Cinturón de Seguridad. </w:t>
      </w:r>
      <w:r w:rsidR="008006C2">
        <w:rPr>
          <w:i/>
          <w:lang w:val="es-ES"/>
        </w:rPr>
        <w:t>Todos los</w:t>
      </w:r>
      <w:r w:rsidRPr="00B8152D">
        <w:rPr>
          <w:i/>
          <w:lang w:val="es-ES"/>
        </w:rPr>
        <w:t xml:space="preserve"> Viaje</w:t>
      </w:r>
      <w:r w:rsidR="008006C2">
        <w:rPr>
          <w:i/>
          <w:lang w:val="es-ES"/>
        </w:rPr>
        <w:t>s</w:t>
      </w:r>
      <w:r w:rsidRPr="00B8152D">
        <w:rPr>
          <w:i/>
          <w:lang w:val="es-ES"/>
        </w:rPr>
        <w:t>. Todo el Tiempo.</w:t>
      </w:r>
      <w:r w:rsidRPr="00B8152D">
        <w:rPr>
          <w:lang w:val="es-ES"/>
        </w:rPr>
        <w:t xml:space="preserve"> Se sentirá muy agradecido de haberlo hecho.</w:t>
      </w:r>
    </w:p>
    <w:p w:rsidR="00DB2CEE" w:rsidRPr="00B8152D" w:rsidRDefault="00DB2CEE">
      <w:pPr>
        <w:rPr>
          <w:lang w:val="es-ES"/>
        </w:rPr>
      </w:pPr>
    </w:p>
    <w:p w:rsidR="00E21625" w:rsidRPr="00B8152D" w:rsidRDefault="00E21625">
      <w:pPr>
        <w:jc w:val="center"/>
        <w:rPr>
          <w:lang w:val="es-ES"/>
        </w:rPr>
      </w:pPr>
      <w:r w:rsidRPr="00B8152D">
        <w:rPr>
          <w:lang w:val="es-ES"/>
        </w:rPr>
        <w:t>###</w:t>
      </w:r>
    </w:p>
    <w:sectPr w:rsidR="00E21625" w:rsidRPr="00B8152D" w:rsidSect="00DB2CEE">
      <w:footerReference w:type="even" r:id="rId8"/>
      <w:footerReference w:type="default" r:id="rId9"/>
      <w:type w:val="oddPage"/>
      <w:pgSz w:w="12240" w:h="15840" w:code="1"/>
      <w:pgMar w:top="864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AB" w:rsidRDefault="00FC35AB">
      <w:r>
        <w:separator/>
      </w:r>
    </w:p>
  </w:endnote>
  <w:endnote w:type="continuationSeparator" w:id="0">
    <w:p w:rsidR="00FC35AB" w:rsidRDefault="00FC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EE" w:rsidRDefault="00E21625">
    <w:pPr>
      <w:pStyle w:val="Footer"/>
      <w:jc w:val="right"/>
      <w:rPr>
        <w:sz w:val="14"/>
      </w:rPr>
    </w:pPr>
    <w:r>
      <w:rPr>
        <w:sz w:val="14"/>
      </w:rPr>
      <w:t>9071b-090512-v1b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EE" w:rsidRDefault="00DB2CE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AB" w:rsidRDefault="00FC35AB">
      <w:r>
        <w:separator/>
      </w:r>
    </w:p>
  </w:footnote>
  <w:footnote w:type="continuationSeparator" w:id="0">
    <w:p w:rsidR="00FC35AB" w:rsidRDefault="00FC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F23"/>
    <w:multiLevelType w:val="multilevel"/>
    <w:tmpl w:val="A198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87E62"/>
    <w:multiLevelType w:val="hybridMultilevel"/>
    <w:tmpl w:val="81E8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042BC"/>
    <w:multiLevelType w:val="multilevel"/>
    <w:tmpl w:val="A73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34B43"/>
    <w:multiLevelType w:val="hybridMultilevel"/>
    <w:tmpl w:val="E11686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F90F8B"/>
    <w:multiLevelType w:val="hybridMultilevel"/>
    <w:tmpl w:val="E0E091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74125A"/>
    <w:multiLevelType w:val="multilevel"/>
    <w:tmpl w:val="55D0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trackRevision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51E14"/>
    <w:rsid w:val="00002EF8"/>
    <w:rsid w:val="0001367C"/>
    <w:rsid w:val="000173CC"/>
    <w:rsid w:val="0001779F"/>
    <w:rsid w:val="00017B81"/>
    <w:rsid w:val="0002783A"/>
    <w:rsid w:val="00027DEB"/>
    <w:rsid w:val="00035D60"/>
    <w:rsid w:val="00041786"/>
    <w:rsid w:val="000467B5"/>
    <w:rsid w:val="0005629D"/>
    <w:rsid w:val="00061815"/>
    <w:rsid w:val="00062B61"/>
    <w:rsid w:val="000637EC"/>
    <w:rsid w:val="00073EF1"/>
    <w:rsid w:val="000855D5"/>
    <w:rsid w:val="00092383"/>
    <w:rsid w:val="00092E54"/>
    <w:rsid w:val="0009319A"/>
    <w:rsid w:val="00094314"/>
    <w:rsid w:val="000A3377"/>
    <w:rsid w:val="000A368B"/>
    <w:rsid w:val="000A3DCC"/>
    <w:rsid w:val="000A5859"/>
    <w:rsid w:val="000D62BF"/>
    <w:rsid w:val="000D7680"/>
    <w:rsid w:val="000E147D"/>
    <w:rsid w:val="000E2D24"/>
    <w:rsid w:val="000F2D2D"/>
    <w:rsid w:val="001053DD"/>
    <w:rsid w:val="0010656B"/>
    <w:rsid w:val="0012729A"/>
    <w:rsid w:val="0013212E"/>
    <w:rsid w:val="001377D8"/>
    <w:rsid w:val="0015222D"/>
    <w:rsid w:val="00152B4B"/>
    <w:rsid w:val="0016202B"/>
    <w:rsid w:val="001649EF"/>
    <w:rsid w:val="00165FB4"/>
    <w:rsid w:val="001660FF"/>
    <w:rsid w:val="00166175"/>
    <w:rsid w:val="00166615"/>
    <w:rsid w:val="001811F1"/>
    <w:rsid w:val="00183E89"/>
    <w:rsid w:val="00186D09"/>
    <w:rsid w:val="00191BC7"/>
    <w:rsid w:val="001A099D"/>
    <w:rsid w:val="001A1E38"/>
    <w:rsid w:val="001B274B"/>
    <w:rsid w:val="001B279D"/>
    <w:rsid w:val="001D1D71"/>
    <w:rsid w:val="001D1DC3"/>
    <w:rsid w:val="001D49C5"/>
    <w:rsid w:val="001D71EA"/>
    <w:rsid w:val="001E3718"/>
    <w:rsid w:val="001E4BAF"/>
    <w:rsid w:val="00234D3A"/>
    <w:rsid w:val="00235AC8"/>
    <w:rsid w:val="00237A1E"/>
    <w:rsid w:val="00256F6E"/>
    <w:rsid w:val="00275574"/>
    <w:rsid w:val="0028706A"/>
    <w:rsid w:val="00291E27"/>
    <w:rsid w:val="00295AF9"/>
    <w:rsid w:val="002A3DB8"/>
    <w:rsid w:val="002A58BB"/>
    <w:rsid w:val="002B5444"/>
    <w:rsid w:val="002C3344"/>
    <w:rsid w:val="002C33AD"/>
    <w:rsid w:val="002D54E9"/>
    <w:rsid w:val="002D77EF"/>
    <w:rsid w:val="002F5CA8"/>
    <w:rsid w:val="002F7D3F"/>
    <w:rsid w:val="00304F2E"/>
    <w:rsid w:val="003057FA"/>
    <w:rsid w:val="00315AB0"/>
    <w:rsid w:val="0032369F"/>
    <w:rsid w:val="00335BBA"/>
    <w:rsid w:val="00340485"/>
    <w:rsid w:val="00344E84"/>
    <w:rsid w:val="00345A42"/>
    <w:rsid w:val="00346C60"/>
    <w:rsid w:val="003550AD"/>
    <w:rsid w:val="00364B0A"/>
    <w:rsid w:val="00383861"/>
    <w:rsid w:val="00384BD1"/>
    <w:rsid w:val="00391AD6"/>
    <w:rsid w:val="003A785E"/>
    <w:rsid w:val="003B1489"/>
    <w:rsid w:val="003B21B3"/>
    <w:rsid w:val="003B49CE"/>
    <w:rsid w:val="003C2FAA"/>
    <w:rsid w:val="003D3BB8"/>
    <w:rsid w:val="003E1B14"/>
    <w:rsid w:val="003F1ED3"/>
    <w:rsid w:val="003F3337"/>
    <w:rsid w:val="003F4CDA"/>
    <w:rsid w:val="003F5D3E"/>
    <w:rsid w:val="00407D05"/>
    <w:rsid w:val="004157F0"/>
    <w:rsid w:val="0041683F"/>
    <w:rsid w:val="00433348"/>
    <w:rsid w:val="00436A41"/>
    <w:rsid w:val="004427A2"/>
    <w:rsid w:val="0046324B"/>
    <w:rsid w:val="00465088"/>
    <w:rsid w:val="00472369"/>
    <w:rsid w:val="00476631"/>
    <w:rsid w:val="00480D4A"/>
    <w:rsid w:val="00485D5B"/>
    <w:rsid w:val="004B0461"/>
    <w:rsid w:val="004B0C9B"/>
    <w:rsid w:val="004B6958"/>
    <w:rsid w:val="004B6D0C"/>
    <w:rsid w:val="004C07DE"/>
    <w:rsid w:val="004C45C1"/>
    <w:rsid w:val="00504147"/>
    <w:rsid w:val="00507CC1"/>
    <w:rsid w:val="0051024F"/>
    <w:rsid w:val="005117DC"/>
    <w:rsid w:val="005142DE"/>
    <w:rsid w:val="005148B1"/>
    <w:rsid w:val="005203B5"/>
    <w:rsid w:val="00533F90"/>
    <w:rsid w:val="00534303"/>
    <w:rsid w:val="00547487"/>
    <w:rsid w:val="005525DC"/>
    <w:rsid w:val="00564E17"/>
    <w:rsid w:val="00571D2D"/>
    <w:rsid w:val="00581E56"/>
    <w:rsid w:val="00591B95"/>
    <w:rsid w:val="005950F0"/>
    <w:rsid w:val="005A016B"/>
    <w:rsid w:val="005A2380"/>
    <w:rsid w:val="005A438C"/>
    <w:rsid w:val="005A679B"/>
    <w:rsid w:val="005C1D1A"/>
    <w:rsid w:val="005C6427"/>
    <w:rsid w:val="005D2A57"/>
    <w:rsid w:val="005E0ADC"/>
    <w:rsid w:val="005F3A9E"/>
    <w:rsid w:val="00604371"/>
    <w:rsid w:val="006051F7"/>
    <w:rsid w:val="006152D0"/>
    <w:rsid w:val="006167B6"/>
    <w:rsid w:val="00625444"/>
    <w:rsid w:val="006511CD"/>
    <w:rsid w:val="0065647F"/>
    <w:rsid w:val="00662664"/>
    <w:rsid w:val="0066601C"/>
    <w:rsid w:val="00671328"/>
    <w:rsid w:val="00673CF1"/>
    <w:rsid w:val="00676FF0"/>
    <w:rsid w:val="0068198C"/>
    <w:rsid w:val="006834B8"/>
    <w:rsid w:val="006835E9"/>
    <w:rsid w:val="0069691E"/>
    <w:rsid w:val="006A145B"/>
    <w:rsid w:val="006A1CB7"/>
    <w:rsid w:val="006A2C18"/>
    <w:rsid w:val="006A52D1"/>
    <w:rsid w:val="006B0AE9"/>
    <w:rsid w:val="006C0112"/>
    <w:rsid w:val="006D3B8F"/>
    <w:rsid w:val="006E2498"/>
    <w:rsid w:val="006F234F"/>
    <w:rsid w:val="006F60E8"/>
    <w:rsid w:val="006F6415"/>
    <w:rsid w:val="00702720"/>
    <w:rsid w:val="0070552B"/>
    <w:rsid w:val="0071137A"/>
    <w:rsid w:val="00711E79"/>
    <w:rsid w:val="00712FCF"/>
    <w:rsid w:val="007202AB"/>
    <w:rsid w:val="00727C04"/>
    <w:rsid w:val="00731672"/>
    <w:rsid w:val="0073198A"/>
    <w:rsid w:val="00733EBB"/>
    <w:rsid w:val="00736B2C"/>
    <w:rsid w:val="00743272"/>
    <w:rsid w:val="00751E6E"/>
    <w:rsid w:val="00755455"/>
    <w:rsid w:val="00756BF2"/>
    <w:rsid w:val="00774811"/>
    <w:rsid w:val="0077781D"/>
    <w:rsid w:val="007A4F39"/>
    <w:rsid w:val="007A6A96"/>
    <w:rsid w:val="007A71A0"/>
    <w:rsid w:val="007B6625"/>
    <w:rsid w:val="007C2CC3"/>
    <w:rsid w:val="007C35A7"/>
    <w:rsid w:val="007C56DD"/>
    <w:rsid w:val="007C73E5"/>
    <w:rsid w:val="007C7F73"/>
    <w:rsid w:val="007D58E2"/>
    <w:rsid w:val="007E37FD"/>
    <w:rsid w:val="007E4B96"/>
    <w:rsid w:val="007F026C"/>
    <w:rsid w:val="007F0950"/>
    <w:rsid w:val="007F20D3"/>
    <w:rsid w:val="008006C2"/>
    <w:rsid w:val="00801577"/>
    <w:rsid w:val="008062D8"/>
    <w:rsid w:val="00813159"/>
    <w:rsid w:val="00822756"/>
    <w:rsid w:val="00824F14"/>
    <w:rsid w:val="0082533A"/>
    <w:rsid w:val="008255B5"/>
    <w:rsid w:val="00832D13"/>
    <w:rsid w:val="00840653"/>
    <w:rsid w:val="00845547"/>
    <w:rsid w:val="008533FD"/>
    <w:rsid w:val="008554AC"/>
    <w:rsid w:val="008576D4"/>
    <w:rsid w:val="00860D95"/>
    <w:rsid w:val="00860ED8"/>
    <w:rsid w:val="00862075"/>
    <w:rsid w:val="00862357"/>
    <w:rsid w:val="0087032C"/>
    <w:rsid w:val="00870EE7"/>
    <w:rsid w:val="00877223"/>
    <w:rsid w:val="008B5FEE"/>
    <w:rsid w:val="008C3C7D"/>
    <w:rsid w:val="008C4BE1"/>
    <w:rsid w:val="008E2AF4"/>
    <w:rsid w:val="008E2DF2"/>
    <w:rsid w:val="008F6E7E"/>
    <w:rsid w:val="00910124"/>
    <w:rsid w:val="009160EF"/>
    <w:rsid w:val="00935C21"/>
    <w:rsid w:val="00943970"/>
    <w:rsid w:val="009473BE"/>
    <w:rsid w:val="0095138C"/>
    <w:rsid w:val="009521C7"/>
    <w:rsid w:val="0095399B"/>
    <w:rsid w:val="00981B8D"/>
    <w:rsid w:val="009859E0"/>
    <w:rsid w:val="009A1BD8"/>
    <w:rsid w:val="009A2EA8"/>
    <w:rsid w:val="009A68C9"/>
    <w:rsid w:val="009C50DA"/>
    <w:rsid w:val="009C5E9D"/>
    <w:rsid w:val="009C65BF"/>
    <w:rsid w:val="009D1102"/>
    <w:rsid w:val="009D4818"/>
    <w:rsid w:val="009E1219"/>
    <w:rsid w:val="009E27A6"/>
    <w:rsid w:val="009F4C97"/>
    <w:rsid w:val="009F51AF"/>
    <w:rsid w:val="00A05C0A"/>
    <w:rsid w:val="00A07B0B"/>
    <w:rsid w:val="00A11B8C"/>
    <w:rsid w:val="00A12737"/>
    <w:rsid w:val="00A25C9E"/>
    <w:rsid w:val="00A35A09"/>
    <w:rsid w:val="00A36DA9"/>
    <w:rsid w:val="00A403B9"/>
    <w:rsid w:val="00A43B88"/>
    <w:rsid w:val="00A5015E"/>
    <w:rsid w:val="00A57807"/>
    <w:rsid w:val="00A73E6D"/>
    <w:rsid w:val="00A77635"/>
    <w:rsid w:val="00A812D7"/>
    <w:rsid w:val="00A86617"/>
    <w:rsid w:val="00A86C14"/>
    <w:rsid w:val="00A91B9A"/>
    <w:rsid w:val="00A939D6"/>
    <w:rsid w:val="00A9592D"/>
    <w:rsid w:val="00AA3974"/>
    <w:rsid w:val="00AB156F"/>
    <w:rsid w:val="00AC4813"/>
    <w:rsid w:val="00AE7BAE"/>
    <w:rsid w:val="00AF6813"/>
    <w:rsid w:val="00B013F9"/>
    <w:rsid w:val="00B029A3"/>
    <w:rsid w:val="00B029DE"/>
    <w:rsid w:val="00B045BC"/>
    <w:rsid w:val="00B1090A"/>
    <w:rsid w:val="00B10CD1"/>
    <w:rsid w:val="00B1604C"/>
    <w:rsid w:val="00B17A44"/>
    <w:rsid w:val="00B218E0"/>
    <w:rsid w:val="00B23894"/>
    <w:rsid w:val="00B23AF8"/>
    <w:rsid w:val="00B269EB"/>
    <w:rsid w:val="00B31067"/>
    <w:rsid w:val="00B433DC"/>
    <w:rsid w:val="00B5143F"/>
    <w:rsid w:val="00B6342D"/>
    <w:rsid w:val="00B639C3"/>
    <w:rsid w:val="00B7223F"/>
    <w:rsid w:val="00B73794"/>
    <w:rsid w:val="00B737EF"/>
    <w:rsid w:val="00B8152D"/>
    <w:rsid w:val="00B81DC3"/>
    <w:rsid w:val="00B844F4"/>
    <w:rsid w:val="00B95848"/>
    <w:rsid w:val="00BA0A2C"/>
    <w:rsid w:val="00BB28F4"/>
    <w:rsid w:val="00BB5E15"/>
    <w:rsid w:val="00BC3B19"/>
    <w:rsid w:val="00BC72C0"/>
    <w:rsid w:val="00BE4346"/>
    <w:rsid w:val="00BE4A04"/>
    <w:rsid w:val="00BF0EE6"/>
    <w:rsid w:val="00C0508D"/>
    <w:rsid w:val="00C05D05"/>
    <w:rsid w:val="00C12096"/>
    <w:rsid w:val="00C17037"/>
    <w:rsid w:val="00C179B1"/>
    <w:rsid w:val="00C21CE4"/>
    <w:rsid w:val="00C275DC"/>
    <w:rsid w:val="00C30B6B"/>
    <w:rsid w:val="00C32724"/>
    <w:rsid w:val="00C32800"/>
    <w:rsid w:val="00C335D9"/>
    <w:rsid w:val="00C36F52"/>
    <w:rsid w:val="00C40D6F"/>
    <w:rsid w:val="00C43AE3"/>
    <w:rsid w:val="00C51E14"/>
    <w:rsid w:val="00C57677"/>
    <w:rsid w:val="00C647E1"/>
    <w:rsid w:val="00C65D17"/>
    <w:rsid w:val="00C67B6D"/>
    <w:rsid w:val="00C93268"/>
    <w:rsid w:val="00C95C9C"/>
    <w:rsid w:val="00CA25ED"/>
    <w:rsid w:val="00CA639F"/>
    <w:rsid w:val="00CB065E"/>
    <w:rsid w:val="00CB1604"/>
    <w:rsid w:val="00CD181F"/>
    <w:rsid w:val="00CD7F41"/>
    <w:rsid w:val="00CE15C1"/>
    <w:rsid w:val="00CE29CC"/>
    <w:rsid w:val="00CE7ADF"/>
    <w:rsid w:val="00D12CD5"/>
    <w:rsid w:val="00D1345E"/>
    <w:rsid w:val="00D15F66"/>
    <w:rsid w:val="00D2263D"/>
    <w:rsid w:val="00D26083"/>
    <w:rsid w:val="00D33E94"/>
    <w:rsid w:val="00D44A85"/>
    <w:rsid w:val="00D459B6"/>
    <w:rsid w:val="00D4698F"/>
    <w:rsid w:val="00D474A4"/>
    <w:rsid w:val="00D479D7"/>
    <w:rsid w:val="00D62447"/>
    <w:rsid w:val="00D65DA1"/>
    <w:rsid w:val="00D751F0"/>
    <w:rsid w:val="00D80BA1"/>
    <w:rsid w:val="00D8702C"/>
    <w:rsid w:val="00D90E4F"/>
    <w:rsid w:val="00D91F16"/>
    <w:rsid w:val="00D97A4F"/>
    <w:rsid w:val="00DA5E00"/>
    <w:rsid w:val="00DB02C0"/>
    <w:rsid w:val="00DB2CEE"/>
    <w:rsid w:val="00DC08A3"/>
    <w:rsid w:val="00DD0888"/>
    <w:rsid w:val="00DE5B52"/>
    <w:rsid w:val="00DF0395"/>
    <w:rsid w:val="00E043F8"/>
    <w:rsid w:val="00E0789D"/>
    <w:rsid w:val="00E172D2"/>
    <w:rsid w:val="00E2072A"/>
    <w:rsid w:val="00E21625"/>
    <w:rsid w:val="00E246C5"/>
    <w:rsid w:val="00E26C67"/>
    <w:rsid w:val="00E27BF2"/>
    <w:rsid w:val="00E4191B"/>
    <w:rsid w:val="00E46744"/>
    <w:rsid w:val="00E50228"/>
    <w:rsid w:val="00E50841"/>
    <w:rsid w:val="00E5330C"/>
    <w:rsid w:val="00E54408"/>
    <w:rsid w:val="00E62D01"/>
    <w:rsid w:val="00E643D8"/>
    <w:rsid w:val="00E665AC"/>
    <w:rsid w:val="00E72369"/>
    <w:rsid w:val="00E831FF"/>
    <w:rsid w:val="00E8567A"/>
    <w:rsid w:val="00E85A4E"/>
    <w:rsid w:val="00E90546"/>
    <w:rsid w:val="00EA36BF"/>
    <w:rsid w:val="00EB4D9C"/>
    <w:rsid w:val="00EC41C2"/>
    <w:rsid w:val="00ED3AF9"/>
    <w:rsid w:val="00ED4C62"/>
    <w:rsid w:val="00ED4EEE"/>
    <w:rsid w:val="00ED514C"/>
    <w:rsid w:val="00EE5256"/>
    <w:rsid w:val="00EF2081"/>
    <w:rsid w:val="00F04F66"/>
    <w:rsid w:val="00F10617"/>
    <w:rsid w:val="00F10E63"/>
    <w:rsid w:val="00F17438"/>
    <w:rsid w:val="00F23061"/>
    <w:rsid w:val="00F2319D"/>
    <w:rsid w:val="00F231A1"/>
    <w:rsid w:val="00F24265"/>
    <w:rsid w:val="00F31086"/>
    <w:rsid w:val="00F315F3"/>
    <w:rsid w:val="00F34F02"/>
    <w:rsid w:val="00F40342"/>
    <w:rsid w:val="00F5171E"/>
    <w:rsid w:val="00F65119"/>
    <w:rsid w:val="00F66E58"/>
    <w:rsid w:val="00F72904"/>
    <w:rsid w:val="00F732C4"/>
    <w:rsid w:val="00F8137E"/>
    <w:rsid w:val="00F81DB7"/>
    <w:rsid w:val="00F90452"/>
    <w:rsid w:val="00F938E1"/>
    <w:rsid w:val="00FA07A6"/>
    <w:rsid w:val="00FA24C2"/>
    <w:rsid w:val="00FA4271"/>
    <w:rsid w:val="00FA52DD"/>
    <w:rsid w:val="00FA6931"/>
    <w:rsid w:val="00FB33E8"/>
    <w:rsid w:val="00FC35AB"/>
    <w:rsid w:val="00FC3F0D"/>
    <w:rsid w:val="00FC5AFB"/>
    <w:rsid w:val="00FC76D9"/>
    <w:rsid w:val="00FD55C2"/>
    <w:rsid w:val="00FD5781"/>
    <w:rsid w:val="00FD64B6"/>
    <w:rsid w:val="00F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EE"/>
    <w:pPr>
      <w:spacing w:after="0" w:line="240" w:lineRule="auto"/>
    </w:pPr>
    <w:rPr>
      <w:rFonts w:asciiTheme="minorBidi" w:hAnsiTheme="minorBidi" w:cstheme="minorBid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B2CEE"/>
    <w:pPr>
      <w:keepNext/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2CEE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Emphasis"/>
    <w:uiPriority w:val="99"/>
    <w:qFormat/>
    <w:rsid w:val="00DB2CEE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DB2CEE"/>
    <w:rPr>
      <w:rFonts w:asciiTheme="minorBidi" w:hAnsiTheme="minorBidi" w:cstheme="minorBidi"/>
      <w:b/>
      <w:kern w:val="32"/>
      <w:sz w:val="32"/>
    </w:rPr>
  </w:style>
  <w:style w:type="character" w:customStyle="1" w:styleId="EmailStyle30">
    <w:name w:val="EmailStyle30"/>
    <w:uiPriority w:val="99"/>
    <w:semiHidden/>
    <w:rsid w:val="00DB2CEE"/>
    <w:rPr>
      <w:rFonts w:asciiTheme="minorBidi" w:hAnsiTheme="minorBidi"/>
      <w:color w:val="auto"/>
      <w:sz w:val="24"/>
      <w:u w:val="none"/>
    </w:rPr>
  </w:style>
  <w:style w:type="character" w:customStyle="1" w:styleId="Heading3Char">
    <w:name w:val="Heading 3 Char"/>
    <w:basedOn w:val="DefaultParagraphFont"/>
    <w:uiPriority w:val="99"/>
    <w:semiHidden/>
    <w:locked/>
    <w:rsid w:val="00DB2CEE"/>
    <w:rPr>
      <w:rFonts w:asciiTheme="minorBidi" w:hAnsiTheme="minorBidi" w:cstheme="minorBidi"/>
      <w:b/>
      <w:color w:val="4F81BD"/>
      <w:sz w:val="24"/>
    </w:rPr>
  </w:style>
  <w:style w:type="character" w:styleId="Hyperlink">
    <w:name w:val="Hyperlink"/>
    <w:basedOn w:val="DefaultParagraphFont"/>
    <w:uiPriority w:val="99"/>
    <w:rsid w:val="00DB2CEE"/>
    <w:rPr>
      <w:rFonts w:cstheme="minorBidi"/>
      <w:color w:val="000000"/>
      <w:u w:val="none"/>
      <w:effect w:val="none"/>
    </w:rPr>
  </w:style>
  <w:style w:type="paragraph" w:customStyle="1" w:styleId="style14">
    <w:name w:val="style14"/>
    <w:basedOn w:val="Normal"/>
    <w:uiPriority w:val="99"/>
    <w:rsid w:val="00DB2CEE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rsid w:val="00DB2CEE"/>
    <w:pPr>
      <w:spacing w:before="100" w:beforeAutospacing="1" w:after="100" w:afterAutospacing="1"/>
    </w:pPr>
  </w:style>
  <w:style w:type="character" w:customStyle="1" w:styleId="Heading1Char1">
    <w:name w:val="Heading 1 Char1"/>
    <w:link w:val="Heading1"/>
    <w:uiPriority w:val="99"/>
    <w:rsid w:val="00DB2CEE"/>
    <w:rPr>
      <w:rFonts w:asciiTheme="minorBidi" w:hAnsiTheme="minorBidi"/>
      <w:b/>
      <w:sz w:val="24"/>
    </w:rPr>
  </w:style>
  <w:style w:type="character" w:customStyle="1" w:styleId="Heading2Char">
    <w:name w:val="Heading 2 Char"/>
    <w:link w:val="Heading2"/>
    <w:uiPriority w:val="99"/>
    <w:rsid w:val="00DB2CEE"/>
    <w:rPr>
      <w:rFonts w:asciiTheme="minorBidi" w:hAnsiTheme="minorBidi"/>
    </w:rPr>
  </w:style>
  <w:style w:type="character" w:styleId="Emphasis">
    <w:name w:val="Emphasis"/>
    <w:aliases w:val="Heading 3 Char1"/>
    <w:basedOn w:val="DefaultParagraphFont"/>
    <w:link w:val="Heading3"/>
    <w:uiPriority w:val="99"/>
    <w:qFormat/>
    <w:rsid w:val="00DB2CEE"/>
    <w:rPr>
      <w:rFonts w:cstheme="minorBidi"/>
      <w:i/>
    </w:rPr>
  </w:style>
  <w:style w:type="paragraph" w:styleId="BalloonText">
    <w:name w:val="Balloon Text"/>
    <w:basedOn w:val="Normal"/>
    <w:uiPriority w:val="99"/>
    <w:semiHidden/>
    <w:rsid w:val="00DB2CEE"/>
    <w:rPr>
      <w:sz w:val="2"/>
      <w:szCs w:val="2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DB2CEE"/>
    <w:rPr>
      <w:rFonts w:cstheme="minorBidi"/>
      <w:sz w:val="2"/>
    </w:rPr>
  </w:style>
  <w:style w:type="paragraph" w:styleId="Header">
    <w:name w:val="header"/>
    <w:basedOn w:val="Normal"/>
    <w:link w:val="HeaderChar"/>
    <w:uiPriority w:val="99"/>
    <w:rsid w:val="00DB2CEE"/>
    <w:pPr>
      <w:tabs>
        <w:tab w:val="center" w:pos="4320"/>
        <w:tab w:val="right" w:pos="8640"/>
      </w:tabs>
    </w:pPr>
  </w:style>
  <w:style w:type="paragraph" w:customStyle="1" w:styleId="Pa4">
    <w:name w:val="Pa4"/>
    <w:basedOn w:val="Normal"/>
    <w:next w:val="Normal"/>
    <w:uiPriority w:val="99"/>
    <w:rsid w:val="00DB2CEE"/>
    <w:pPr>
      <w:autoSpaceDE w:val="0"/>
      <w:autoSpaceDN w:val="0"/>
      <w:adjustRightInd w:val="0"/>
      <w:spacing w:line="231" w:lineRule="atLeast"/>
    </w:pPr>
  </w:style>
  <w:style w:type="paragraph" w:styleId="Footer">
    <w:name w:val="footer"/>
    <w:basedOn w:val="Normal"/>
    <w:link w:val="FooterChar"/>
    <w:uiPriority w:val="99"/>
    <w:rsid w:val="00DB2C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2CEE"/>
    <w:rPr>
      <w:rFonts w:cstheme="minorBidi"/>
      <w:sz w:val="24"/>
    </w:rPr>
  </w:style>
  <w:style w:type="character" w:styleId="CommentReference">
    <w:name w:val="annotation reference"/>
    <w:basedOn w:val="DefaultParagraphFont"/>
    <w:uiPriority w:val="99"/>
    <w:semiHidden/>
    <w:rsid w:val="00DB2CEE"/>
    <w:rPr>
      <w:rFonts w:cstheme="minorBidi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2C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2CEE"/>
    <w:rPr>
      <w:rFonts w:cstheme="minorBidi"/>
      <w:sz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DB2CEE"/>
    <w:rPr>
      <w:b/>
      <w:bCs/>
    </w:rPr>
  </w:style>
  <w:style w:type="character" w:customStyle="1" w:styleId="HeaderChar">
    <w:name w:val="Header Char"/>
    <w:link w:val="Header"/>
    <w:uiPriority w:val="99"/>
    <w:rsid w:val="00DB2CEE"/>
    <w:rPr>
      <w:rFonts w:ascii="Courier New" w:hAnsi="Courier New"/>
      <w:vanish/>
      <w:color w:val="800080"/>
      <w:sz w:val="24"/>
      <w:vertAlign w:val="subscript"/>
    </w:rPr>
  </w:style>
  <w:style w:type="paragraph" w:styleId="DocumentMap">
    <w:name w:val="Document Map"/>
    <w:basedOn w:val="Normal"/>
    <w:link w:val="DocumentMapChar"/>
    <w:uiPriority w:val="99"/>
    <w:semiHidden/>
    <w:rsid w:val="00DB2CEE"/>
    <w:pPr>
      <w:shd w:val="clear" w:color="auto" w:fill="000080"/>
    </w:pPr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2CEE"/>
    <w:rPr>
      <w:rFonts w:cstheme="minorBidi"/>
      <w:sz w:val="2"/>
    </w:rPr>
  </w:style>
  <w:style w:type="character" w:customStyle="1" w:styleId="tw4winError">
    <w:name w:val="tw4winError"/>
    <w:uiPriority w:val="99"/>
    <w:rsid w:val="00DB2CEE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DB2CEE"/>
    <w:rPr>
      <w:color w:val="0000FF"/>
    </w:rPr>
  </w:style>
  <w:style w:type="character" w:customStyle="1" w:styleId="tw4winPopup">
    <w:name w:val="tw4winPopup"/>
    <w:uiPriority w:val="99"/>
    <w:rsid w:val="00DB2CEE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DB2CEE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DB2CEE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DB2CEE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DB2CE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793982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FFFFF"/>
                        <w:left w:val="single" w:sz="6" w:space="4" w:color="CCCCCC"/>
                        <w:bottom w:val="single" w:sz="2" w:space="4" w:color="FFFFFF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7939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600</Words>
  <Characters>2999</Characters>
  <Application>Microsoft Office Word</Application>
  <DocSecurity>0</DocSecurity>
  <Lines>24</Lines>
  <Paragraphs>7</Paragraphs>
  <ScaleCrop>false</ScaleCrop>
  <Company>Akins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 America</dc:title>
  <dc:creator>User</dc:creator>
  <cp:lastModifiedBy>Andrea Moreno Acosta</cp:lastModifiedBy>
  <cp:revision>51</cp:revision>
  <cp:lastPrinted>2012-08-03T18:00:00Z</cp:lastPrinted>
  <dcterms:created xsi:type="dcterms:W3CDTF">2013-08-29T06:00:00Z</dcterms:created>
  <dcterms:modified xsi:type="dcterms:W3CDTF">2013-09-05T20:48:00Z</dcterms:modified>
</cp:coreProperties>
</file>