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5689" w14:textId="4E2FC31E" w:rsidR="435E145D" w:rsidRDefault="435E145D" w:rsidP="435E145D">
      <w:pPr>
        <w:rPr>
          <w:rFonts w:ascii="Calibri" w:eastAsia="Calibri" w:hAnsi="Calibri" w:cs="Calibri"/>
        </w:rPr>
      </w:pPr>
      <w:r>
        <w:br/>
      </w:r>
      <w:r w:rsidRPr="435E145D">
        <w:rPr>
          <w:rFonts w:cs="Tahoma"/>
          <w:b/>
          <w:bCs/>
          <w:u w:val="single"/>
        </w:rPr>
        <w:t>Media Contacts:</w:t>
      </w:r>
      <w:r>
        <w:br/>
      </w:r>
      <w:r w:rsidRPr="435E145D">
        <w:rPr>
          <w:rFonts w:ascii="Calibri" w:eastAsia="Calibri" w:hAnsi="Calibri" w:cs="Calibri"/>
          <w:b/>
          <w:bCs/>
          <w:u w:val="single"/>
        </w:rPr>
        <w:t xml:space="preserve"> </w:t>
      </w:r>
      <w:r w:rsidRPr="435E145D">
        <w:rPr>
          <w:rFonts w:ascii="Calibri" w:eastAsia="Calibri" w:hAnsi="Calibri" w:cs="Calibri"/>
          <w:sz w:val="20"/>
          <w:szCs w:val="20"/>
        </w:rPr>
        <w:t>Mark Abramsky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AmericanTrucks.com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610-240-4696</w:t>
      </w:r>
      <w:r>
        <w:br/>
      </w:r>
      <w:r w:rsidRPr="435E145D">
        <w:rPr>
          <w:rFonts w:ascii="Calibri" w:eastAsia="Calibri" w:hAnsi="Calibri" w:cs="Calibri"/>
          <w:sz w:val="20"/>
          <w:szCs w:val="20"/>
        </w:rPr>
        <w:t xml:space="preserve"> mark.abramsky@Turn5.com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61857837" w14:textId="7AD8A112" w:rsidR="58D036B6" w:rsidRDefault="58D036B6" w:rsidP="58D036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D036B6">
        <w:rPr>
          <w:b/>
          <w:bCs/>
          <w:sz w:val="32"/>
          <w:szCs w:val="32"/>
        </w:rPr>
        <w:t>First 5 Mods for Your 2017+ Ford F-250 | “The Haul”</w:t>
      </w:r>
    </w:p>
    <w:p w14:paraId="1BBD1EE8" w14:textId="61AE8816" w:rsidR="58D036B6" w:rsidRDefault="5EE3F681" w:rsidP="5EE3F681">
      <w:pPr>
        <w:spacing w:after="0" w:line="240" w:lineRule="auto"/>
        <w:jc w:val="center"/>
        <w:rPr>
          <w:i/>
          <w:iCs/>
          <w:sz w:val="24"/>
          <w:szCs w:val="24"/>
        </w:rPr>
      </w:pPr>
      <w:proofErr w:type="spellStart"/>
      <w:r w:rsidRPr="5EE3F681">
        <w:rPr>
          <w:i/>
          <w:iCs/>
          <w:sz w:val="24"/>
          <w:szCs w:val="24"/>
        </w:rPr>
        <w:t>AmericanTrucks</w:t>
      </w:r>
      <w:proofErr w:type="spellEnd"/>
      <w:r w:rsidRPr="5EE3F681">
        <w:rPr>
          <w:i/>
          <w:iCs/>
          <w:sz w:val="24"/>
          <w:szCs w:val="24"/>
        </w:rPr>
        <w:t xml:space="preserve"> Breaks Down its Top Picks </w:t>
      </w:r>
    </w:p>
    <w:p w14:paraId="5197CDE7" w14:textId="0B846830" w:rsidR="58D036B6" w:rsidRDefault="58D036B6" w:rsidP="58D036B6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993D4DC" w14:textId="4E088BCC" w:rsidR="2287064C" w:rsidRPr="00A331AD" w:rsidRDefault="43ADA13B" w:rsidP="00A331AD">
      <w:pPr>
        <w:rPr>
          <w:rFonts w:eastAsiaTheme="minorEastAsia"/>
          <w:sz w:val="20"/>
          <w:szCs w:val="20"/>
          <w:highlight w:val="yellow"/>
        </w:rPr>
      </w:pPr>
      <w:r w:rsidRPr="00A331AD">
        <w:rPr>
          <w:rStyle w:val="Hyperlink"/>
          <w:b/>
          <w:bCs/>
          <w:color w:val="auto"/>
          <w:sz w:val="20"/>
          <w:szCs w:val="20"/>
          <w:u w:val="none"/>
        </w:rPr>
        <w:t xml:space="preserve">Media Kit: </w:t>
      </w:r>
      <w:hyperlink r:id="rId11" w:history="1">
        <w:r w:rsidR="00A331AD" w:rsidRPr="00861AD7">
          <w:rPr>
            <w:rStyle w:val="Hyperlink"/>
            <w:b/>
            <w:bCs/>
            <w:sz w:val="20"/>
            <w:szCs w:val="20"/>
          </w:rPr>
          <w:t>https://www.dropbox.com/sh/gh1asp7ni1vhedm/AAAwq8AwbqvIT2h2W9YWyFiaa?dl=0</w:t>
        </w:r>
      </w:hyperlink>
      <w:r w:rsidR="00A331AD">
        <w:rPr>
          <w:rStyle w:val="Hyperlink"/>
          <w:b/>
          <w:bCs/>
          <w:color w:val="auto"/>
          <w:sz w:val="20"/>
          <w:szCs w:val="20"/>
          <w:u w:val="none"/>
        </w:rPr>
        <w:t xml:space="preserve"> </w:t>
      </w:r>
    </w:p>
    <w:p w14:paraId="4F89CA7C" w14:textId="38EB377C" w:rsidR="58D036B6" w:rsidRDefault="5EE3F681" w:rsidP="58D036B6">
      <w:pPr>
        <w:rPr>
          <w:rFonts w:ascii="Calibri" w:eastAsia="Calibri" w:hAnsi="Calibri" w:cs="Calibri"/>
          <w:color w:val="000000" w:themeColor="text1"/>
        </w:rPr>
      </w:pPr>
      <w:r w:rsidRPr="5EE3F681">
        <w:rPr>
          <w:rFonts w:cs="Times New Roman"/>
          <w:color w:val="000000" w:themeColor="text1"/>
        </w:rPr>
        <w:t>PAOLI, Pa. (January 3</w:t>
      </w:r>
      <w:r w:rsidRPr="5EE3F681">
        <w:rPr>
          <w:rFonts w:cs="Times New Roman"/>
          <w:color w:val="000000" w:themeColor="text1"/>
          <w:vertAlign w:val="superscript"/>
        </w:rPr>
        <w:t>rd</w:t>
      </w:r>
      <w:r w:rsidRPr="5EE3F681">
        <w:rPr>
          <w:rFonts w:cs="Times New Roman"/>
          <w:color w:val="000000" w:themeColor="text1"/>
        </w:rPr>
        <w:t xml:space="preserve">, 2022) – </w:t>
      </w:r>
      <w:r w:rsidRPr="5EE3F681">
        <w:rPr>
          <w:rFonts w:ascii="Calibri" w:eastAsia="Calibri" w:hAnsi="Calibri" w:cs="Calibri"/>
          <w:color w:val="000000" w:themeColor="text1"/>
        </w:rPr>
        <w:t xml:space="preserve">Aftermarket parts authority, </w:t>
      </w:r>
      <w:proofErr w:type="spellStart"/>
      <w:proofErr w:type="gramStart"/>
      <w:r w:rsidRPr="5EE3F681">
        <w:rPr>
          <w:rFonts w:ascii="Calibri" w:eastAsia="Calibri" w:hAnsi="Calibri" w:cs="Calibri"/>
          <w:color w:val="000000" w:themeColor="text1"/>
        </w:rPr>
        <w:t>AmericanTrucks</w:t>
      </w:r>
      <w:proofErr w:type="spellEnd"/>
      <w:r w:rsidRPr="5EE3F681">
        <w:rPr>
          <w:rFonts w:ascii="Calibri" w:eastAsia="Calibri" w:hAnsi="Calibri" w:cs="Calibri"/>
          <w:color w:val="000000" w:themeColor="text1"/>
        </w:rPr>
        <w:t>(</w:t>
      </w:r>
      <w:proofErr w:type="gramEnd"/>
      <w:r w:rsidRPr="5EE3F681">
        <w:rPr>
          <w:rFonts w:ascii="Calibri" w:eastAsia="Calibri" w:hAnsi="Calibri" w:cs="Calibri"/>
          <w:color w:val="000000" w:themeColor="text1"/>
        </w:rPr>
        <w:t xml:space="preserve">AT) rings in 2022 with the release of a new episode in its YouTube series aptly named, “The Haul”. Hosted by Eric Donaldson, the video outlines AT’s top 5 mods for 2017+ Ford F-250's. From protection to performance, the parts are explained one by one along with the reasons behind each choice. </w:t>
      </w:r>
    </w:p>
    <w:p w14:paraId="19084866" w14:textId="598C9650" w:rsidR="58D036B6" w:rsidRDefault="5EE3F681" w:rsidP="58D036B6">
      <w:pPr>
        <w:rPr>
          <w:rFonts w:ascii="Calibri" w:eastAsia="Calibri" w:hAnsi="Calibri" w:cs="Calibri"/>
          <w:color w:val="000000" w:themeColor="text1"/>
        </w:rPr>
      </w:pPr>
      <w:r w:rsidRPr="5EE3F681">
        <w:rPr>
          <w:rFonts w:ascii="Calibri" w:eastAsia="Calibri" w:hAnsi="Calibri" w:cs="Calibri"/>
          <w:i/>
          <w:iCs/>
          <w:color w:val="000000" w:themeColor="text1"/>
        </w:rPr>
        <w:t>“We chose some parts that are performance capable, but also look great,”</w:t>
      </w:r>
      <w:r w:rsidRPr="5EE3F681">
        <w:rPr>
          <w:rFonts w:ascii="Calibri" w:eastAsia="Calibri" w:hAnsi="Calibri" w:cs="Calibri"/>
          <w:color w:val="000000" w:themeColor="text1"/>
        </w:rPr>
        <w:t xml:space="preserve"> says Eric. He kicks off his list with a hard tri-fold tonneau cover that is easy to use, while still delivering the protection and functionality truck owners are looking for. Next, Eric recommends upgrading to a set of retractable running boards, citing benefits that include extra ground clearance, improved visibility, a slip-resistant surface, and durability. Upgraded </w:t>
      </w:r>
      <w:hyperlink r:id="rId12" w:history="1">
        <w:r w:rsidR="00825A72" w:rsidRPr="00825A72">
          <w:rPr>
            <w:rStyle w:val="Hyperlink"/>
            <w:rFonts w:ascii="Calibri" w:eastAsia="Calibri" w:hAnsi="Calibri" w:cs="Calibri"/>
          </w:rPr>
          <w:t xml:space="preserve">Fuel </w:t>
        </w:r>
        <w:r w:rsidRPr="00825A72">
          <w:rPr>
            <w:rStyle w:val="Hyperlink"/>
            <w:rFonts w:ascii="Calibri" w:eastAsia="Calibri" w:hAnsi="Calibri" w:cs="Calibri"/>
          </w:rPr>
          <w:t>wheels</w:t>
        </w:r>
      </w:hyperlink>
      <w:r w:rsidR="00825A72">
        <w:rPr>
          <w:rFonts w:ascii="Calibri" w:eastAsia="Calibri" w:hAnsi="Calibri" w:cs="Calibri"/>
          <w:color w:val="000000" w:themeColor="text1"/>
        </w:rPr>
        <w:t>, 33”</w:t>
      </w:r>
      <w:r w:rsidRPr="5EE3F681">
        <w:rPr>
          <w:rFonts w:ascii="Calibri" w:eastAsia="Calibri" w:hAnsi="Calibri" w:cs="Calibri"/>
          <w:color w:val="000000" w:themeColor="text1"/>
        </w:rPr>
        <w:t xml:space="preserve"> tires, LED headlights, and floor</w:t>
      </w:r>
      <w:r w:rsidR="00825A72">
        <w:rPr>
          <w:rFonts w:ascii="Calibri" w:eastAsia="Calibri" w:hAnsi="Calibri" w:cs="Calibri"/>
          <w:color w:val="000000" w:themeColor="text1"/>
        </w:rPr>
        <w:t xml:space="preserve"> </w:t>
      </w:r>
      <w:r w:rsidRPr="5EE3F681">
        <w:rPr>
          <w:rFonts w:ascii="Calibri" w:eastAsia="Calibri" w:hAnsi="Calibri" w:cs="Calibri"/>
          <w:color w:val="000000" w:themeColor="text1"/>
        </w:rPr>
        <w:t xml:space="preserve">mats make up the remaining recommendations.  </w:t>
      </w:r>
    </w:p>
    <w:p w14:paraId="65313982" w14:textId="4C094F53" w:rsidR="58D036B6" w:rsidRDefault="5EE3F681" w:rsidP="58D036B6">
      <w:pPr>
        <w:rPr>
          <w:rFonts w:ascii="Calibri" w:eastAsia="Calibri" w:hAnsi="Calibri" w:cs="Calibri"/>
          <w:color w:val="000000" w:themeColor="text1"/>
        </w:rPr>
      </w:pPr>
      <w:r w:rsidRPr="5EE3F681">
        <w:rPr>
          <w:rFonts w:ascii="Calibri" w:eastAsia="Calibri" w:hAnsi="Calibri" w:cs="Calibri"/>
          <w:color w:val="000000" w:themeColor="text1"/>
        </w:rPr>
        <w:t xml:space="preserve">AT’s new episode of “The Haul” shares its top 5 mods for F-250's, 2017 or newer. The information and suggestions help truck owners save time and money by zeroing in on top-quality parts that boost the looks </w:t>
      </w:r>
      <w:r w:rsidRPr="5EE3F681">
        <w:rPr>
          <w:rFonts w:ascii="Calibri" w:eastAsia="Calibri" w:hAnsi="Calibri" w:cs="Calibri"/>
          <w:i/>
          <w:iCs/>
          <w:color w:val="000000" w:themeColor="text1"/>
        </w:rPr>
        <w:t>and</w:t>
      </w:r>
      <w:r w:rsidRPr="5EE3F681">
        <w:rPr>
          <w:rFonts w:ascii="Calibri" w:eastAsia="Calibri" w:hAnsi="Calibri" w:cs="Calibri"/>
          <w:color w:val="000000" w:themeColor="text1"/>
        </w:rPr>
        <w:t xml:space="preserve"> function of this hard-working, utility-based vehicle. Viewers are invited to share their thoughts on the video and subscribe to keep up with all the latest product reviews, customer builds, and other F-250 content as soon as it is released.</w:t>
      </w:r>
    </w:p>
    <w:p w14:paraId="3D6759CE" w14:textId="78728916" w:rsidR="58D036B6" w:rsidRDefault="43ADA13B" w:rsidP="58D036B6">
      <w:pPr>
        <w:rPr>
          <w:rFonts w:eastAsiaTheme="minorEastAsia"/>
          <w:color w:val="000000" w:themeColor="text1"/>
        </w:rPr>
      </w:pPr>
      <w:r w:rsidRPr="43ADA13B">
        <w:rPr>
          <w:rFonts w:eastAsiaTheme="minorEastAsia"/>
          <w:b/>
          <w:bCs/>
          <w:color w:val="000000" w:themeColor="text1"/>
        </w:rPr>
        <w:t>View it Here</w:t>
      </w:r>
      <w:r w:rsidRPr="43ADA13B">
        <w:rPr>
          <w:rFonts w:eastAsiaTheme="minorEastAsia"/>
          <w:color w:val="000000" w:themeColor="text1"/>
        </w:rPr>
        <w:t xml:space="preserve">: </w:t>
      </w:r>
      <w:hyperlink r:id="rId13">
        <w:r w:rsidRPr="43ADA13B">
          <w:rPr>
            <w:rStyle w:val="Hyperlink"/>
            <w:rFonts w:eastAsiaTheme="minorEastAsia"/>
          </w:rPr>
          <w:t>https://www.americantrucks.com/thehaul-december-2021.html</w:t>
        </w:r>
      </w:hyperlink>
    </w:p>
    <w:p w14:paraId="4D8D7064" w14:textId="5CB3F8F7" w:rsidR="008A2C07" w:rsidRPr="008E25B4" w:rsidRDefault="33A34D3F" w:rsidP="008A2C07">
      <w:pPr>
        <w:rPr>
          <w:rFonts w:cs="Times New Roman"/>
          <w:color w:val="000000"/>
          <w:sz w:val="18"/>
          <w:szCs w:val="18"/>
        </w:rPr>
      </w:pPr>
      <w:r w:rsidRPr="33A34D3F">
        <w:rPr>
          <w:rFonts w:cs="Times New Roman"/>
          <w:b/>
          <w:bCs/>
          <w:color w:val="000000" w:themeColor="text1"/>
        </w:rPr>
        <w:t xml:space="preserve"> _</w:t>
      </w:r>
      <w:r w:rsidRPr="33A34D3F">
        <w:rPr>
          <w:rFonts w:cs="Times New Roman"/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proofErr w:type="spellEnd"/>
    </w:p>
    <w:p w14:paraId="52CBBB62" w14:textId="77777777" w:rsidR="007F6F01" w:rsidRDefault="008A2C07" w:rsidP="007F6F01">
      <w:pPr>
        <w:rPr>
          <w:rFonts w:cs="Times New Roman"/>
          <w:color w:val="000000"/>
        </w:rPr>
      </w:pP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4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632ED7DB" w14:textId="0921050F" w:rsidR="008A2C07" w:rsidRDefault="008A2C07" w:rsidP="007F6F01">
      <w:pPr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774DD7C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27B36F" wp14:editId="6C55404B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8305E4" wp14:editId="1352FD07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53" cy="7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8"/>
      <w:footerReference w:type="default" r:id="rId1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tYGSa3JnSSUd" int2:id="ZrJMJ1R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7F6F01"/>
    <w:rsid w:val="00825A72"/>
    <w:rsid w:val="00826B77"/>
    <w:rsid w:val="008A2C07"/>
    <w:rsid w:val="008F320B"/>
    <w:rsid w:val="0091068A"/>
    <w:rsid w:val="00A331AD"/>
    <w:rsid w:val="00AA0CE9"/>
    <w:rsid w:val="00B06BB6"/>
    <w:rsid w:val="00BA27D6"/>
    <w:rsid w:val="00C4730A"/>
    <w:rsid w:val="00C57C74"/>
    <w:rsid w:val="00CD36B6"/>
    <w:rsid w:val="00D27579"/>
    <w:rsid w:val="00E14D22"/>
    <w:rsid w:val="00E31E46"/>
    <w:rsid w:val="13984C98"/>
    <w:rsid w:val="2287064C"/>
    <w:rsid w:val="23BB1FC2"/>
    <w:rsid w:val="33A34D3F"/>
    <w:rsid w:val="3BDD9967"/>
    <w:rsid w:val="435E145D"/>
    <w:rsid w:val="43ADA13B"/>
    <w:rsid w:val="58D036B6"/>
    <w:rsid w:val="5A8CE5B3"/>
    <w:rsid w:val="5EE3F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/thehaul-december-2021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mericantrucks.com/fuel-off-road-parts.htm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gh1asp7ni1vhedm/AAAwq8AwbqvIT2h2W9YWyFiaa?dl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icantrucks.com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Mark Abramsky</cp:lastModifiedBy>
  <cp:revision>12</cp:revision>
  <cp:lastPrinted>2022-01-04T19:38:00Z</cp:lastPrinted>
  <dcterms:created xsi:type="dcterms:W3CDTF">2020-09-28T19:14:00Z</dcterms:created>
  <dcterms:modified xsi:type="dcterms:W3CDTF">2022-01-04T19:50:00Z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