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06" w:rsidRPr="007873C9" w:rsidRDefault="007873C9" w:rsidP="007873C9">
      <w:pPr>
        <w:pStyle w:val="Heading1"/>
        <w:spacing w:before="0"/>
        <w:jc w:val="center"/>
        <w:rPr>
          <w:rFonts w:ascii="Arial Black" w:hAnsi="Arial Black" w:cs="Arial"/>
          <w:i/>
          <w:color w:val="auto"/>
          <w:sz w:val="16"/>
          <w:szCs w:val="16"/>
        </w:rPr>
      </w:pPr>
      <w:bookmarkStart w:id="0" w:name="_GoBack"/>
      <w:bookmarkEnd w:id="0"/>
      <w:r w:rsidRPr="007873C9">
        <w:rPr>
          <w:rFonts w:ascii="Arial Black" w:hAnsi="Arial Black" w:cs="Arial"/>
          <w:i/>
          <w:noProof/>
          <w:color w:val="auto"/>
          <w:sz w:val="40"/>
        </w:rPr>
        <w:drawing>
          <wp:inline distT="0" distB="0" distL="0" distR="0">
            <wp:extent cx="3067050" cy="2161702"/>
            <wp:effectExtent l="0" t="0" r="0" b="0"/>
            <wp:docPr id="3" name="Picture 3" descr="C:\Users\Tom Blattler\Desktop\SprintX\PWC_sprintX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lattler\Desktop\SprintX\PWC_sprintX_logo_hig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5002" cy="2167306"/>
                    </a:xfrm>
                    <a:prstGeom prst="rect">
                      <a:avLst/>
                    </a:prstGeom>
                    <a:noFill/>
                    <a:ln>
                      <a:noFill/>
                    </a:ln>
                  </pic:spPr>
                </pic:pic>
              </a:graphicData>
            </a:graphic>
          </wp:inline>
        </w:drawing>
      </w:r>
      <w:r w:rsidR="00CB03C9">
        <w:rPr>
          <w:rFonts w:ascii="Arial Black" w:hAnsi="Arial Black" w:cs="Arial"/>
          <w:i/>
          <w:color w:val="auto"/>
          <w:sz w:val="40"/>
        </w:rPr>
        <w:t xml:space="preserve">              </w:t>
      </w:r>
    </w:p>
    <w:p w:rsidR="007A5806" w:rsidRDefault="007A5806" w:rsidP="0017349F">
      <w:pPr>
        <w:spacing w:after="0" w:line="240" w:lineRule="auto"/>
        <w:rPr>
          <w:rFonts w:ascii="Verdana" w:hAnsi="Verdana"/>
          <w:b/>
          <w:bCs/>
        </w:rPr>
      </w:pPr>
      <w:r>
        <w:rPr>
          <w:rFonts w:ascii="Verdana" w:hAnsi="Verdana"/>
          <w:b/>
          <w:bCs/>
        </w:rPr>
        <w:t xml:space="preserve">For Immediate Release </w:t>
      </w:r>
    </w:p>
    <w:p w:rsidR="007A5806" w:rsidRPr="0017349F" w:rsidRDefault="007A5806" w:rsidP="007A5806">
      <w:pPr>
        <w:spacing w:after="0" w:line="240" w:lineRule="auto"/>
        <w:rPr>
          <w:rFonts w:ascii="Verdana" w:hAnsi="Verdana"/>
          <w:b/>
          <w:bCs/>
        </w:rPr>
      </w:pPr>
    </w:p>
    <w:p w:rsidR="00502860" w:rsidRDefault="00502860" w:rsidP="00502860">
      <w:pPr>
        <w:shd w:val="clear" w:color="auto" w:fill="FFFFFF"/>
        <w:spacing w:after="0" w:line="240" w:lineRule="auto"/>
        <w:jc w:val="center"/>
        <w:rPr>
          <w:rFonts w:ascii="Verdana" w:hAnsi="Verdana"/>
          <w:b/>
          <w:color w:val="000000"/>
          <w:sz w:val="28"/>
          <w:szCs w:val="28"/>
        </w:rPr>
      </w:pPr>
      <w:r w:rsidRPr="00502860">
        <w:rPr>
          <w:rFonts w:ascii="Verdana" w:hAnsi="Verdana"/>
          <w:b/>
          <w:color w:val="000000"/>
          <w:sz w:val="28"/>
          <w:szCs w:val="28"/>
        </w:rPr>
        <w:t xml:space="preserve">WC Vision Announces </w:t>
      </w:r>
      <w:r w:rsidRPr="00502860">
        <w:rPr>
          <w:rStyle w:val="Strong"/>
          <w:rFonts w:ascii="Verdana" w:hAnsi="Verdana"/>
          <w:color w:val="000000"/>
          <w:sz w:val="28"/>
          <w:szCs w:val="28"/>
        </w:rPr>
        <w:t>Pirelli World Challenge</w:t>
      </w:r>
    </w:p>
    <w:p w:rsidR="00502860" w:rsidRPr="00502860" w:rsidRDefault="00502860" w:rsidP="00502860">
      <w:pPr>
        <w:shd w:val="clear" w:color="auto" w:fill="FFFFFF"/>
        <w:spacing w:after="0" w:line="240" w:lineRule="auto"/>
        <w:jc w:val="center"/>
        <w:rPr>
          <w:rFonts w:ascii="Verdana" w:hAnsi="Verdana"/>
          <w:b/>
          <w:color w:val="000000"/>
          <w:sz w:val="28"/>
          <w:szCs w:val="28"/>
        </w:rPr>
      </w:pPr>
      <w:r>
        <w:rPr>
          <w:rStyle w:val="Emphasis"/>
          <w:rFonts w:ascii="Verdana" w:hAnsi="Verdana"/>
          <w:b/>
          <w:bCs/>
          <w:color w:val="000000"/>
          <w:sz w:val="28"/>
          <w:szCs w:val="28"/>
        </w:rPr>
        <w:t xml:space="preserve">Sprint-X </w:t>
      </w:r>
      <w:r w:rsidRPr="00502860">
        <w:rPr>
          <w:rStyle w:val="Emphasis"/>
          <w:rFonts w:ascii="Verdana" w:hAnsi="Verdana"/>
          <w:b/>
          <w:bCs/>
          <w:color w:val="000000"/>
          <w:sz w:val="28"/>
          <w:szCs w:val="28"/>
        </w:rPr>
        <w:t>GT Championships</w:t>
      </w:r>
      <w:r>
        <w:rPr>
          <w:rFonts w:ascii="Verdana" w:hAnsi="Verdana"/>
          <w:b/>
          <w:color w:val="000000"/>
          <w:sz w:val="28"/>
          <w:szCs w:val="28"/>
        </w:rPr>
        <w:t> S</w:t>
      </w:r>
      <w:r w:rsidRPr="00502860">
        <w:rPr>
          <w:rFonts w:ascii="Verdana" w:hAnsi="Verdana"/>
          <w:b/>
          <w:color w:val="000000"/>
          <w:sz w:val="28"/>
          <w:szCs w:val="28"/>
        </w:rPr>
        <w:t>tarting in 2016</w:t>
      </w:r>
    </w:p>
    <w:p w:rsidR="00502860" w:rsidRPr="00502860" w:rsidRDefault="00502860" w:rsidP="00502860">
      <w:pPr>
        <w:shd w:val="clear" w:color="auto" w:fill="FFFFFF"/>
        <w:spacing w:after="0" w:line="240" w:lineRule="auto"/>
        <w:rPr>
          <w:rFonts w:ascii="Verdana" w:hAnsi="Verdana"/>
          <w:color w:val="000000"/>
        </w:rPr>
      </w:pP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b/>
          <w:color w:val="000000"/>
          <w:sz w:val="20"/>
          <w:szCs w:val="20"/>
        </w:rPr>
        <w:t>Denver, Colo. (May 27, 2015)</w:t>
      </w:r>
      <w:r w:rsidRPr="007873C9">
        <w:rPr>
          <w:rFonts w:ascii="Verdana" w:hAnsi="Verdana"/>
          <w:color w:val="000000"/>
          <w:sz w:val="20"/>
          <w:szCs w:val="20"/>
        </w:rPr>
        <w:t xml:space="preserve"> - WC Vision announced today it will be launching an extended sprint format series in addition to its existing Sprint format racing series in 2016. </w:t>
      </w:r>
    </w:p>
    <w:p w:rsidR="00502860" w:rsidRPr="007873C9" w:rsidRDefault="00502860" w:rsidP="00502860">
      <w:pPr>
        <w:shd w:val="clear" w:color="auto" w:fill="FFFFFF"/>
        <w:spacing w:after="0" w:line="240" w:lineRule="auto"/>
        <w:rPr>
          <w:rFonts w:ascii="Verdana" w:hAnsi="Verdana"/>
          <w:color w:val="000000"/>
          <w:sz w:val="20"/>
          <w:szCs w:val="20"/>
        </w:rPr>
      </w:pP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xml:space="preserve">The new added and stand-alone championship will be named the Pirelli World Challenge </w:t>
      </w:r>
      <w:r w:rsidRPr="007873C9">
        <w:rPr>
          <w:rFonts w:ascii="Verdana" w:hAnsi="Verdana"/>
          <w:i/>
          <w:color w:val="000000"/>
          <w:sz w:val="20"/>
          <w:szCs w:val="20"/>
        </w:rPr>
        <w:t>Sprint-X GT Championship Series</w:t>
      </w:r>
      <w:r w:rsidRPr="007873C9">
        <w:rPr>
          <w:rFonts w:ascii="Verdana" w:hAnsi="Verdana"/>
          <w:color w:val="000000"/>
          <w:sz w:val="20"/>
          <w:szCs w:val="20"/>
        </w:rPr>
        <w:t xml:space="preserve">. </w:t>
      </w:r>
    </w:p>
    <w:p w:rsidR="00502860" w:rsidRPr="007873C9" w:rsidRDefault="00502860" w:rsidP="00502860">
      <w:pPr>
        <w:shd w:val="clear" w:color="auto" w:fill="FFFFFF"/>
        <w:spacing w:after="0" w:line="240" w:lineRule="auto"/>
        <w:rPr>
          <w:rFonts w:ascii="Verdana" w:hAnsi="Verdana"/>
          <w:color w:val="000000"/>
          <w:sz w:val="20"/>
          <w:szCs w:val="20"/>
        </w:rPr>
      </w:pP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xml:space="preserve">The extended </w:t>
      </w:r>
      <w:r w:rsidRPr="007873C9">
        <w:rPr>
          <w:rFonts w:ascii="Verdana" w:hAnsi="Verdana"/>
          <w:i/>
          <w:color w:val="000000"/>
          <w:sz w:val="20"/>
          <w:szCs w:val="20"/>
        </w:rPr>
        <w:t>Sprint-X</w:t>
      </w:r>
      <w:r w:rsidRPr="007873C9">
        <w:rPr>
          <w:rFonts w:ascii="Verdana" w:hAnsi="Verdana"/>
          <w:color w:val="000000"/>
          <w:sz w:val="20"/>
          <w:szCs w:val="20"/>
        </w:rPr>
        <w:t xml:space="preserve"> races will take place at the 2016 Pirelli World Challenge headliner </w:t>
      </w:r>
      <w:proofErr w:type="gramStart"/>
      <w:r w:rsidRPr="007873C9">
        <w:rPr>
          <w:rFonts w:ascii="Verdana" w:hAnsi="Verdana"/>
          <w:color w:val="000000"/>
          <w:sz w:val="20"/>
          <w:szCs w:val="20"/>
        </w:rPr>
        <w:t>events</w:t>
      </w:r>
      <w:proofErr w:type="gramEnd"/>
      <w:r w:rsidRPr="007873C9">
        <w:rPr>
          <w:rFonts w:ascii="Verdana" w:hAnsi="Verdana"/>
          <w:color w:val="000000"/>
          <w:sz w:val="20"/>
          <w:szCs w:val="20"/>
        </w:rPr>
        <w:t>, with the inaugural race scheduled for the season opener at Circuit of the Americas, March 4-6, 2016.</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xml:space="preserve">The </w:t>
      </w:r>
      <w:r w:rsidRPr="007873C9">
        <w:rPr>
          <w:rFonts w:ascii="Verdana" w:hAnsi="Verdana"/>
          <w:i/>
          <w:color w:val="000000"/>
          <w:sz w:val="20"/>
          <w:szCs w:val="20"/>
        </w:rPr>
        <w:t>Sprint-X</w:t>
      </w:r>
      <w:r w:rsidRPr="007873C9">
        <w:rPr>
          <w:rFonts w:ascii="Verdana" w:hAnsi="Verdana"/>
          <w:color w:val="000000"/>
          <w:sz w:val="20"/>
          <w:szCs w:val="20"/>
        </w:rPr>
        <w:t xml:space="preserve"> races will be 60 minutes in length and features mandatory driver and tire changes. The extended sprint races will run as separate race during the Series' “headliner” event weekends in addition to the existing sprint format championship. The series anticipates many existing teams to run </w:t>
      </w:r>
      <w:r w:rsidRPr="007873C9">
        <w:rPr>
          <w:rFonts w:ascii="Verdana" w:hAnsi="Verdana"/>
          <w:i/>
          <w:color w:val="000000"/>
          <w:sz w:val="20"/>
          <w:szCs w:val="20"/>
        </w:rPr>
        <w:t>Sprint-X</w:t>
      </w:r>
      <w:r w:rsidRPr="007873C9">
        <w:rPr>
          <w:rFonts w:ascii="Verdana" w:hAnsi="Verdana"/>
          <w:color w:val="000000"/>
          <w:sz w:val="20"/>
          <w:szCs w:val="20"/>
        </w:rPr>
        <w:t xml:space="preserve"> as well as the existing championship.</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“The series has been studying the concept for the last 18 months and see</w:t>
      </w:r>
      <w:r w:rsidRPr="007873C9">
        <w:rPr>
          <w:rFonts w:ascii="Verdana" w:hAnsi="Verdana"/>
          <w:color w:val="000000"/>
          <w:sz w:val="20"/>
          <w:szCs w:val="20"/>
          <w:shd w:val="clear" w:color="auto" w:fill="FFFFFF"/>
        </w:rPr>
        <w:t xml:space="preserve"> this as a natural evolution of the Pirelli World Challenge standing start sprint format brand and </w:t>
      </w:r>
      <w:r w:rsidRPr="007873C9">
        <w:rPr>
          <w:rFonts w:ascii="Verdana" w:hAnsi="Verdana"/>
          <w:color w:val="000000"/>
          <w:sz w:val="20"/>
          <w:szCs w:val="20"/>
        </w:rPr>
        <w:t xml:space="preserve">part of our long-term business envelopment plans," said WC Vision President and CEO Scott </w:t>
      </w:r>
      <w:proofErr w:type="spellStart"/>
      <w:r w:rsidRPr="007873C9">
        <w:rPr>
          <w:rFonts w:ascii="Verdana" w:hAnsi="Verdana"/>
          <w:color w:val="000000"/>
          <w:sz w:val="20"/>
          <w:szCs w:val="20"/>
        </w:rPr>
        <w:t>Bove</w:t>
      </w:r>
      <w:proofErr w:type="spellEnd"/>
      <w:r w:rsidRPr="007873C9">
        <w:rPr>
          <w:rFonts w:ascii="Verdana" w:hAnsi="Verdana"/>
          <w:color w:val="000000"/>
          <w:sz w:val="20"/>
          <w:szCs w:val="20"/>
        </w:rPr>
        <w:t>. "An extended sprint race format within our existing sprint racing brand offers our customers, fans and partners more of what they already enjoy and are committed to, while opening the door for new teams, drivers and sponsors.”  </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xml:space="preserve">“The start of a multi-driver sprint format further endorses our commitment to a sprint format, whilst also fulfilling many customer requests for multi- driver pro/am and pro/pro team racing," added Marcus </w:t>
      </w:r>
      <w:proofErr w:type="spellStart"/>
      <w:r w:rsidRPr="007873C9">
        <w:rPr>
          <w:rFonts w:ascii="Verdana" w:hAnsi="Verdana"/>
          <w:color w:val="000000"/>
          <w:sz w:val="20"/>
          <w:szCs w:val="20"/>
        </w:rPr>
        <w:t>Haselgrove</w:t>
      </w:r>
      <w:proofErr w:type="spellEnd"/>
      <w:r w:rsidRPr="007873C9">
        <w:rPr>
          <w:rFonts w:ascii="Verdana" w:hAnsi="Verdana"/>
          <w:color w:val="000000"/>
          <w:sz w:val="20"/>
          <w:szCs w:val="20"/>
        </w:rPr>
        <w:t>, Series Director of Competition.</w:t>
      </w:r>
    </w:p>
    <w:p w:rsidR="00502860" w:rsidRPr="007873C9"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w:t>
      </w:r>
    </w:p>
    <w:p w:rsidR="00B959DD" w:rsidRDefault="00502860" w:rsidP="00502860">
      <w:pPr>
        <w:shd w:val="clear" w:color="auto" w:fill="FFFFFF"/>
        <w:spacing w:after="0" w:line="240" w:lineRule="auto"/>
        <w:rPr>
          <w:rFonts w:ascii="Verdana" w:hAnsi="Verdana"/>
          <w:color w:val="000000"/>
          <w:sz w:val="20"/>
          <w:szCs w:val="20"/>
        </w:rPr>
      </w:pPr>
      <w:r w:rsidRPr="007873C9">
        <w:rPr>
          <w:rFonts w:ascii="Verdana" w:hAnsi="Verdana"/>
          <w:color w:val="000000"/>
          <w:sz w:val="20"/>
          <w:szCs w:val="20"/>
        </w:rPr>
        <w:t xml:space="preserve">WC Vision will announce a new Series presenting sponsor for </w:t>
      </w:r>
      <w:r w:rsidRPr="007873C9">
        <w:rPr>
          <w:rFonts w:ascii="Verdana" w:hAnsi="Verdana"/>
          <w:i/>
          <w:color w:val="000000"/>
          <w:sz w:val="20"/>
          <w:szCs w:val="20"/>
        </w:rPr>
        <w:t xml:space="preserve">Sprint-X </w:t>
      </w:r>
      <w:r w:rsidRPr="007873C9">
        <w:rPr>
          <w:rFonts w:ascii="Verdana" w:hAnsi="Verdana"/>
          <w:color w:val="000000"/>
          <w:sz w:val="20"/>
          <w:szCs w:val="20"/>
        </w:rPr>
        <w:t>with an announcement forthcoming this fall.</w:t>
      </w:r>
    </w:p>
    <w:p w:rsidR="007873C9" w:rsidRPr="007873C9" w:rsidRDefault="007873C9" w:rsidP="00502860">
      <w:pPr>
        <w:shd w:val="clear" w:color="auto" w:fill="FFFFFF"/>
        <w:spacing w:after="0" w:line="240" w:lineRule="auto"/>
        <w:rPr>
          <w:rFonts w:ascii="Verdana" w:hAnsi="Verdana"/>
          <w:color w:val="000000"/>
          <w:sz w:val="20"/>
          <w:szCs w:val="20"/>
        </w:rPr>
      </w:pPr>
    </w:p>
    <w:p w:rsidR="00502860" w:rsidRPr="007873C9" w:rsidRDefault="00502860" w:rsidP="00502860">
      <w:pPr>
        <w:shd w:val="clear" w:color="auto" w:fill="FFFFFF"/>
        <w:spacing w:after="0" w:line="240" w:lineRule="auto"/>
        <w:rPr>
          <w:rFonts w:ascii="Verdana" w:hAnsi="Verdana"/>
          <w:color w:val="000000"/>
          <w:sz w:val="20"/>
          <w:szCs w:val="20"/>
        </w:rPr>
      </w:pPr>
    </w:p>
    <w:p w:rsidR="00CB03C9" w:rsidRPr="00D949C9" w:rsidRDefault="00CB03C9" w:rsidP="00502860">
      <w:pPr>
        <w:spacing w:after="0" w:line="240" w:lineRule="auto"/>
        <w:jc w:val="center"/>
        <w:rPr>
          <w:rFonts w:ascii="Arial" w:hAnsi="Arial" w:cs="Arial"/>
          <w:b/>
          <w:sz w:val="24"/>
        </w:rPr>
      </w:pPr>
      <w:r>
        <w:rPr>
          <w:rFonts w:ascii="Arial" w:hAnsi="Arial" w:cs="Arial"/>
          <w:b/>
          <w:noProof/>
          <w:sz w:val="24"/>
        </w:rPr>
        <w:drawing>
          <wp:inline distT="0" distB="0" distL="0" distR="0">
            <wp:extent cx="960120" cy="366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 Vis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832" cy="375561"/>
                    </a:xfrm>
                    <a:prstGeom prst="rect">
                      <a:avLst/>
                    </a:prstGeom>
                  </pic:spPr>
                </pic:pic>
              </a:graphicData>
            </a:graphic>
          </wp:inline>
        </w:drawing>
      </w:r>
    </w:p>
    <w:sectPr w:rsidR="00CB03C9" w:rsidRPr="00D949C9" w:rsidSect="00C63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45"/>
    <w:rsid w:val="0017349F"/>
    <w:rsid w:val="003219AD"/>
    <w:rsid w:val="003D1345"/>
    <w:rsid w:val="0043548F"/>
    <w:rsid w:val="00447A35"/>
    <w:rsid w:val="00502860"/>
    <w:rsid w:val="00523A37"/>
    <w:rsid w:val="005D19A1"/>
    <w:rsid w:val="006705DF"/>
    <w:rsid w:val="0068295D"/>
    <w:rsid w:val="006E6A65"/>
    <w:rsid w:val="007873C9"/>
    <w:rsid w:val="007A5806"/>
    <w:rsid w:val="00913292"/>
    <w:rsid w:val="0099749A"/>
    <w:rsid w:val="009A65E4"/>
    <w:rsid w:val="00A92491"/>
    <w:rsid w:val="00AE32E7"/>
    <w:rsid w:val="00AE7E67"/>
    <w:rsid w:val="00B959DD"/>
    <w:rsid w:val="00C632EB"/>
    <w:rsid w:val="00C85510"/>
    <w:rsid w:val="00CB03C9"/>
    <w:rsid w:val="00D949C9"/>
    <w:rsid w:val="00E17FE3"/>
    <w:rsid w:val="00E90A1E"/>
    <w:rsid w:val="00F33584"/>
    <w:rsid w:val="00F86DAA"/>
    <w:rsid w:val="00FD38EC"/>
    <w:rsid w:val="00F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13C07-4A17-4576-BB05-8EB006D5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EB"/>
  </w:style>
  <w:style w:type="paragraph" w:styleId="Heading1">
    <w:name w:val="heading 1"/>
    <w:basedOn w:val="Normal"/>
    <w:next w:val="Normal"/>
    <w:link w:val="Heading1Char"/>
    <w:uiPriority w:val="9"/>
    <w:qFormat/>
    <w:rsid w:val="003D13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3D1345"/>
    <w:pPr>
      <w:keepNext/>
      <w:spacing w:after="0" w:line="240" w:lineRule="auto"/>
      <w:outlineLvl w:val="4"/>
    </w:pPr>
    <w:rPr>
      <w:rFonts w:ascii="Arial" w:eastAsia="Times New Roman" w:hAnsi="Arial" w:cs="Times New Roman"/>
      <w:b/>
      <w:i/>
      <w:sz w:val="24"/>
      <w:szCs w:val="20"/>
      <w:u w:val="single"/>
    </w:rPr>
  </w:style>
  <w:style w:type="paragraph" w:styleId="Heading8">
    <w:name w:val="heading 8"/>
    <w:basedOn w:val="Normal"/>
    <w:next w:val="Normal"/>
    <w:link w:val="Heading8Char"/>
    <w:semiHidden/>
    <w:unhideWhenUsed/>
    <w:qFormat/>
    <w:rsid w:val="003D1345"/>
    <w:pPr>
      <w:keepNext/>
      <w:spacing w:after="0" w:line="240" w:lineRule="auto"/>
      <w:outlineLvl w:val="7"/>
    </w:pPr>
    <w:rPr>
      <w:rFonts w:ascii="Arial" w:eastAsia="Times New Roman" w:hAnsi="Arial"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4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3D1345"/>
    <w:rPr>
      <w:rFonts w:ascii="Arial" w:eastAsia="Times New Roman" w:hAnsi="Arial" w:cs="Times New Roman"/>
      <w:b/>
      <w:i/>
      <w:sz w:val="24"/>
      <w:szCs w:val="20"/>
      <w:u w:val="single"/>
    </w:rPr>
  </w:style>
  <w:style w:type="character" w:customStyle="1" w:styleId="Heading8Char">
    <w:name w:val="Heading 8 Char"/>
    <w:basedOn w:val="DefaultParagraphFont"/>
    <w:link w:val="Heading8"/>
    <w:semiHidden/>
    <w:rsid w:val="003D1345"/>
    <w:rPr>
      <w:rFonts w:ascii="Arial" w:eastAsia="Times New Roman" w:hAnsi="Arial" w:cs="Times New Roman"/>
      <w:b/>
      <w:i/>
      <w:sz w:val="32"/>
      <w:szCs w:val="20"/>
    </w:rPr>
  </w:style>
  <w:style w:type="character" w:styleId="Hyperlink">
    <w:name w:val="Hyperlink"/>
    <w:basedOn w:val="DefaultParagraphFont"/>
    <w:unhideWhenUsed/>
    <w:rsid w:val="00E90A1E"/>
    <w:rPr>
      <w:color w:val="0000FF"/>
      <w:u w:val="single"/>
    </w:rPr>
  </w:style>
  <w:style w:type="character" w:styleId="Strong">
    <w:name w:val="Strong"/>
    <w:basedOn w:val="DefaultParagraphFont"/>
    <w:uiPriority w:val="22"/>
    <w:qFormat/>
    <w:rsid w:val="00502860"/>
    <w:rPr>
      <w:b/>
      <w:bCs/>
    </w:rPr>
  </w:style>
  <w:style w:type="character" w:styleId="Emphasis">
    <w:name w:val="Emphasis"/>
    <w:basedOn w:val="DefaultParagraphFont"/>
    <w:uiPriority w:val="20"/>
    <w:qFormat/>
    <w:rsid w:val="00502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7077">
      <w:bodyDiv w:val="1"/>
      <w:marLeft w:val="0"/>
      <w:marRight w:val="0"/>
      <w:marTop w:val="0"/>
      <w:marBottom w:val="0"/>
      <w:divBdr>
        <w:top w:val="none" w:sz="0" w:space="0" w:color="auto"/>
        <w:left w:val="none" w:sz="0" w:space="0" w:color="auto"/>
        <w:bottom w:val="none" w:sz="0" w:space="0" w:color="auto"/>
        <w:right w:val="none" w:sz="0" w:space="0" w:color="auto"/>
      </w:divBdr>
      <w:divsChild>
        <w:div w:id="1417171734">
          <w:marLeft w:val="0"/>
          <w:marRight w:val="0"/>
          <w:marTop w:val="0"/>
          <w:marBottom w:val="0"/>
          <w:divBdr>
            <w:top w:val="none" w:sz="0" w:space="0" w:color="auto"/>
            <w:left w:val="none" w:sz="0" w:space="0" w:color="auto"/>
            <w:bottom w:val="none" w:sz="0" w:space="0" w:color="auto"/>
            <w:right w:val="none" w:sz="0" w:space="0" w:color="auto"/>
          </w:divBdr>
          <w:divsChild>
            <w:div w:id="201523349">
              <w:marLeft w:val="0"/>
              <w:marRight w:val="0"/>
              <w:marTop w:val="0"/>
              <w:marBottom w:val="0"/>
              <w:divBdr>
                <w:top w:val="none" w:sz="0" w:space="0" w:color="auto"/>
                <w:left w:val="none" w:sz="0" w:space="0" w:color="auto"/>
                <w:bottom w:val="none" w:sz="0" w:space="0" w:color="auto"/>
                <w:right w:val="none" w:sz="0" w:space="0" w:color="auto"/>
              </w:divBdr>
              <w:divsChild>
                <w:div w:id="1186603176">
                  <w:marLeft w:val="0"/>
                  <w:marRight w:val="0"/>
                  <w:marTop w:val="0"/>
                  <w:marBottom w:val="0"/>
                  <w:divBdr>
                    <w:top w:val="none" w:sz="0" w:space="0" w:color="auto"/>
                    <w:left w:val="none" w:sz="0" w:space="0" w:color="auto"/>
                    <w:bottom w:val="none" w:sz="0" w:space="0" w:color="auto"/>
                    <w:right w:val="none" w:sz="0" w:space="0" w:color="auto"/>
                  </w:divBdr>
                </w:div>
                <w:div w:id="1839884944">
                  <w:marLeft w:val="0"/>
                  <w:marRight w:val="0"/>
                  <w:marTop w:val="0"/>
                  <w:marBottom w:val="0"/>
                  <w:divBdr>
                    <w:top w:val="none" w:sz="0" w:space="0" w:color="auto"/>
                    <w:left w:val="none" w:sz="0" w:space="0" w:color="auto"/>
                    <w:bottom w:val="none" w:sz="0" w:space="0" w:color="auto"/>
                    <w:right w:val="none" w:sz="0" w:space="0" w:color="auto"/>
                  </w:divBdr>
                </w:div>
                <w:div w:id="945388041">
                  <w:marLeft w:val="0"/>
                  <w:marRight w:val="0"/>
                  <w:marTop w:val="0"/>
                  <w:marBottom w:val="0"/>
                  <w:divBdr>
                    <w:top w:val="none" w:sz="0" w:space="0" w:color="auto"/>
                    <w:left w:val="none" w:sz="0" w:space="0" w:color="auto"/>
                    <w:bottom w:val="none" w:sz="0" w:space="0" w:color="auto"/>
                    <w:right w:val="none" w:sz="0" w:space="0" w:color="auto"/>
                  </w:divBdr>
                </w:div>
                <w:div w:id="1723091240">
                  <w:marLeft w:val="0"/>
                  <w:marRight w:val="0"/>
                  <w:marTop w:val="0"/>
                  <w:marBottom w:val="0"/>
                  <w:divBdr>
                    <w:top w:val="none" w:sz="0" w:space="0" w:color="auto"/>
                    <w:left w:val="none" w:sz="0" w:space="0" w:color="auto"/>
                    <w:bottom w:val="none" w:sz="0" w:space="0" w:color="auto"/>
                    <w:right w:val="none" w:sz="0" w:space="0" w:color="auto"/>
                  </w:divBdr>
                </w:div>
                <w:div w:id="268662829">
                  <w:marLeft w:val="0"/>
                  <w:marRight w:val="0"/>
                  <w:marTop w:val="0"/>
                  <w:marBottom w:val="0"/>
                  <w:divBdr>
                    <w:top w:val="none" w:sz="0" w:space="0" w:color="auto"/>
                    <w:left w:val="none" w:sz="0" w:space="0" w:color="auto"/>
                    <w:bottom w:val="none" w:sz="0" w:space="0" w:color="auto"/>
                    <w:right w:val="none" w:sz="0" w:space="0" w:color="auto"/>
                  </w:divBdr>
                </w:div>
                <w:div w:id="256333972">
                  <w:marLeft w:val="0"/>
                  <w:marRight w:val="0"/>
                  <w:marTop w:val="0"/>
                  <w:marBottom w:val="0"/>
                  <w:divBdr>
                    <w:top w:val="none" w:sz="0" w:space="0" w:color="auto"/>
                    <w:left w:val="none" w:sz="0" w:space="0" w:color="auto"/>
                    <w:bottom w:val="none" w:sz="0" w:space="0" w:color="auto"/>
                    <w:right w:val="none" w:sz="0" w:space="0" w:color="auto"/>
                  </w:divBdr>
                </w:div>
                <w:div w:id="995764443">
                  <w:marLeft w:val="0"/>
                  <w:marRight w:val="0"/>
                  <w:marTop w:val="0"/>
                  <w:marBottom w:val="0"/>
                  <w:divBdr>
                    <w:top w:val="none" w:sz="0" w:space="0" w:color="auto"/>
                    <w:left w:val="none" w:sz="0" w:space="0" w:color="auto"/>
                    <w:bottom w:val="none" w:sz="0" w:space="0" w:color="auto"/>
                    <w:right w:val="none" w:sz="0" w:space="0" w:color="auto"/>
                  </w:divBdr>
                </w:div>
                <w:div w:id="1551379257">
                  <w:marLeft w:val="0"/>
                  <w:marRight w:val="0"/>
                  <w:marTop w:val="0"/>
                  <w:marBottom w:val="0"/>
                  <w:divBdr>
                    <w:top w:val="none" w:sz="0" w:space="0" w:color="auto"/>
                    <w:left w:val="none" w:sz="0" w:space="0" w:color="auto"/>
                    <w:bottom w:val="none" w:sz="0" w:space="0" w:color="auto"/>
                    <w:right w:val="none" w:sz="0" w:space="0" w:color="auto"/>
                  </w:divBdr>
                </w:div>
                <w:div w:id="1033382348">
                  <w:marLeft w:val="0"/>
                  <w:marRight w:val="0"/>
                  <w:marTop w:val="0"/>
                  <w:marBottom w:val="0"/>
                  <w:divBdr>
                    <w:top w:val="none" w:sz="0" w:space="0" w:color="auto"/>
                    <w:left w:val="none" w:sz="0" w:space="0" w:color="auto"/>
                    <w:bottom w:val="none" w:sz="0" w:space="0" w:color="auto"/>
                    <w:right w:val="none" w:sz="0" w:space="0" w:color="auto"/>
                  </w:divBdr>
                </w:div>
                <w:div w:id="201597733">
                  <w:marLeft w:val="0"/>
                  <w:marRight w:val="0"/>
                  <w:marTop w:val="0"/>
                  <w:marBottom w:val="0"/>
                  <w:divBdr>
                    <w:top w:val="none" w:sz="0" w:space="0" w:color="auto"/>
                    <w:left w:val="none" w:sz="0" w:space="0" w:color="auto"/>
                    <w:bottom w:val="none" w:sz="0" w:space="0" w:color="auto"/>
                    <w:right w:val="none" w:sz="0" w:space="0" w:color="auto"/>
                  </w:divBdr>
                </w:div>
                <w:div w:id="1336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0593">
          <w:marLeft w:val="0"/>
          <w:marRight w:val="0"/>
          <w:marTop w:val="0"/>
          <w:marBottom w:val="0"/>
          <w:divBdr>
            <w:top w:val="none" w:sz="0" w:space="0" w:color="auto"/>
            <w:left w:val="none" w:sz="0" w:space="0" w:color="auto"/>
            <w:bottom w:val="none" w:sz="0" w:space="0" w:color="auto"/>
            <w:right w:val="none" w:sz="0" w:space="0" w:color="auto"/>
          </w:divBdr>
        </w:div>
      </w:divsChild>
    </w:div>
    <w:div w:id="717702689">
      <w:bodyDiv w:val="1"/>
      <w:marLeft w:val="0"/>
      <w:marRight w:val="0"/>
      <w:marTop w:val="0"/>
      <w:marBottom w:val="0"/>
      <w:divBdr>
        <w:top w:val="none" w:sz="0" w:space="0" w:color="auto"/>
        <w:left w:val="none" w:sz="0" w:space="0" w:color="auto"/>
        <w:bottom w:val="none" w:sz="0" w:space="0" w:color="auto"/>
        <w:right w:val="none" w:sz="0" w:space="0" w:color="auto"/>
      </w:divBdr>
    </w:div>
    <w:div w:id="1076780337">
      <w:bodyDiv w:val="1"/>
      <w:marLeft w:val="0"/>
      <w:marRight w:val="0"/>
      <w:marTop w:val="0"/>
      <w:marBottom w:val="0"/>
      <w:divBdr>
        <w:top w:val="none" w:sz="0" w:space="0" w:color="auto"/>
        <w:left w:val="none" w:sz="0" w:space="0" w:color="auto"/>
        <w:bottom w:val="none" w:sz="0" w:space="0" w:color="auto"/>
        <w:right w:val="none" w:sz="0" w:space="0" w:color="auto"/>
      </w:divBdr>
    </w:div>
    <w:div w:id="1217274182">
      <w:bodyDiv w:val="1"/>
      <w:marLeft w:val="0"/>
      <w:marRight w:val="0"/>
      <w:marTop w:val="0"/>
      <w:marBottom w:val="0"/>
      <w:divBdr>
        <w:top w:val="none" w:sz="0" w:space="0" w:color="auto"/>
        <w:left w:val="none" w:sz="0" w:space="0" w:color="auto"/>
        <w:bottom w:val="none" w:sz="0" w:space="0" w:color="auto"/>
        <w:right w:val="none" w:sz="0" w:space="0" w:color="auto"/>
      </w:divBdr>
    </w:div>
    <w:div w:id="1543398408">
      <w:bodyDiv w:val="1"/>
      <w:marLeft w:val="0"/>
      <w:marRight w:val="0"/>
      <w:marTop w:val="0"/>
      <w:marBottom w:val="0"/>
      <w:divBdr>
        <w:top w:val="none" w:sz="0" w:space="0" w:color="auto"/>
        <w:left w:val="none" w:sz="0" w:space="0" w:color="auto"/>
        <w:bottom w:val="none" w:sz="0" w:space="0" w:color="auto"/>
        <w:right w:val="none" w:sz="0" w:space="0" w:color="auto"/>
      </w:divBdr>
    </w:div>
    <w:div w:id="1947954924">
      <w:bodyDiv w:val="1"/>
      <w:marLeft w:val="0"/>
      <w:marRight w:val="0"/>
      <w:marTop w:val="0"/>
      <w:marBottom w:val="0"/>
      <w:divBdr>
        <w:top w:val="none" w:sz="0" w:space="0" w:color="auto"/>
        <w:left w:val="none" w:sz="0" w:space="0" w:color="auto"/>
        <w:bottom w:val="none" w:sz="0" w:space="0" w:color="auto"/>
        <w:right w:val="none" w:sz="0" w:space="0" w:color="auto"/>
      </w:divBdr>
    </w:div>
    <w:div w:id="20502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Blattler</dc:creator>
  <cp:keywords/>
  <dc:description/>
  <cp:lastModifiedBy>Tom Blattler</cp:lastModifiedBy>
  <cp:revision>2</cp:revision>
  <dcterms:created xsi:type="dcterms:W3CDTF">2015-05-27T22:04:00Z</dcterms:created>
  <dcterms:modified xsi:type="dcterms:W3CDTF">2015-05-27T22:04:00Z</dcterms:modified>
</cp:coreProperties>
</file>